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39DA6DE7"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81841">
        <w:rPr>
          <w:rFonts w:ascii="Arial" w:hAnsi="Arial" w:cs="Arial"/>
          <w:b/>
          <w:sz w:val="28"/>
          <w:szCs w:val="28"/>
        </w:rPr>
        <w:t>3GPP TSG RAN Meeting #</w:t>
      </w:r>
      <w:r w:rsidR="00E53677" w:rsidRPr="00A81841">
        <w:rPr>
          <w:rFonts w:ascii="Arial" w:hAnsi="Arial" w:cs="Arial"/>
          <w:b/>
          <w:sz w:val="28"/>
          <w:szCs w:val="28"/>
        </w:rPr>
        <w:t>1</w:t>
      </w:r>
      <w:r w:rsidR="00755FB1">
        <w:rPr>
          <w:rFonts w:ascii="Arial" w:hAnsi="Arial" w:cs="Arial"/>
          <w:b/>
          <w:sz w:val="28"/>
          <w:szCs w:val="28"/>
        </w:rPr>
        <w:t>10</w:t>
      </w:r>
      <w:r w:rsidRPr="00A81841">
        <w:rPr>
          <w:rFonts w:ascii="Arial" w:hAnsi="Arial" w:cs="Arial"/>
          <w:b/>
          <w:sz w:val="28"/>
          <w:szCs w:val="28"/>
        </w:rPr>
        <w:tab/>
      </w:r>
      <w:r w:rsidRPr="00A81841">
        <w:rPr>
          <w:rFonts w:ascii="Arial" w:hAnsi="Arial" w:cs="Arial"/>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4E15A9">
        <w:rPr>
          <w:rFonts w:ascii="Arial" w:hAnsi="Arial" w:cs="Arial"/>
          <w:b/>
          <w:sz w:val="28"/>
          <w:szCs w:val="28"/>
        </w:rPr>
        <w:t>RP-</w:t>
      </w:r>
      <w:r w:rsidR="00E5791B" w:rsidRPr="004E15A9">
        <w:rPr>
          <w:rFonts w:ascii="Arial" w:hAnsi="Arial" w:cs="Arial"/>
          <w:b/>
          <w:sz w:val="28"/>
          <w:szCs w:val="28"/>
        </w:rPr>
        <w:t>25</w:t>
      </w:r>
      <w:r w:rsidR="00755FB1">
        <w:rPr>
          <w:rFonts w:ascii="Arial" w:hAnsi="Arial" w:cs="Arial"/>
          <w:b/>
          <w:sz w:val="28"/>
          <w:szCs w:val="28"/>
        </w:rPr>
        <w:t>3059</w:t>
      </w:r>
    </w:p>
    <w:p w14:paraId="22E58227" w14:textId="3D57BA2C" w:rsidR="006E2ABA" w:rsidRPr="00A079D3" w:rsidRDefault="00755FB1" w:rsidP="006E2ABA">
      <w:pPr>
        <w:keepLines/>
        <w:tabs>
          <w:tab w:val="left" w:pos="567"/>
        </w:tabs>
        <w:rPr>
          <w:rFonts w:ascii="Arial" w:hAnsi="Arial" w:cs="Arial"/>
          <w:b/>
          <w:sz w:val="28"/>
          <w:szCs w:val="28"/>
        </w:rPr>
      </w:pPr>
      <w:r>
        <w:rPr>
          <w:rFonts w:ascii="Arial" w:hAnsi="Arial" w:cs="Arial"/>
          <w:b/>
          <w:sz w:val="28"/>
          <w:szCs w:val="28"/>
        </w:rPr>
        <w:t>Baltimore</w:t>
      </w:r>
      <w:r w:rsidR="006E2ABA">
        <w:rPr>
          <w:rFonts w:ascii="Arial" w:hAnsi="Arial" w:cs="Arial"/>
          <w:b/>
          <w:sz w:val="28"/>
          <w:szCs w:val="28"/>
        </w:rPr>
        <w:t xml:space="preserve">, </w:t>
      </w:r>
      <w:r>
        <w:rPr>
          <w:rFonts w:ascii="Arial" w:hAnsi="Arial" w:cs="Arial"/>
          <w:b/>
          <w:sz w:val="28"/>
          <w:szCs w:val="28"/>
        </w:rPr>
        <w:t>USA</w:t>
      </w:r>
      <w:r w:rsidR="006E2ABA">
        <w:rPr>
          <w:rFonts w:ascii="Arial" w:hAnsi="Arial" w:cs="Arial"/>
          <w:b/>
          <w:sz w:val="28"/>
          <w:szCs w:val="28"/>
        </w:rPr>
        <w:t xml:space="preserve">, </w:t>
      </w:r>
      <w:r>
        <w:rPr>
          <w:rFonts w:ascii="Arial" w:hAnsi="Arial" w:cs="Arial"/>
          <w:b/>
          <w:sz w:val="28"/>
          <w:szCs w:val="28"/>
        </w:rPr>
        <w:t>December</w:t>
      </w:r>
      <w:r w:rsidR="00E5791B">
        <w:rPr>
          <w:rFonts w:ascii="Arial" w:hAnsi="Arial" w:cs="Arial"/>
          <w:b/>
          <w:sz w:val="28"/>
          <w:szCs w:val="28"/>
        </w:rPr>
        <w:t xml:space="preserve"> </w:t>
      </w:r>
      <w:r w:rsidR="0053001D">
        <w:rPr>
          <w:rFonts w:ascii="Arial" w:hAnsi="Arial" w:cs="Arial"/>
          <w:b/>
          <w:sz w:val="28"/>
          <w:szCs w:val="28"/>
        </w:rPr>
        <w:t>8</w:t>
      </w:r>
      <w:r w:rsidR="006E2ABA">
        <w:rPr>
          <w:rFonts w:ascii="Arial" w:hAnsi="Arial" w:cs="Arial"/>
          <w:b/>
          <w:sz w:val="28"/>
          <w:szCs w:val="28"/>
        </w:rPr>
        <w:t>-</w:t>
      </w:r>
      <w:r w:rsidR="0053001D">
        <w:rPr>
          <w:rFonts w:ascii="Arial" w:hAnsi="Arial" w:cs="Arial"/>
          <w:b/>
          <w:sz w:val="28"/>
          <w:szCs w:val="28"/>
        </w:rPr>
        <w:t>11</w:t>
      </w:r>
      <w:r w:rsidR="006E2ABA">
        <w:rPr>
          <w:rFonts w:ascii="Arial" w:hAnsi="Arial" w:cs="Arial"/>
          <w:b/>
          <w:sz w:val="28"/>
          <w:szCs w:val="28"/>
        </w:rPr>
        <w:t xml:space="preserve">, </w:t>
      </w:r>
      <w:r w:rsidR="006E2ABA" w:rsidRPr="00A079D3">
        <w:rPr>
          <w:rFonts w:ascii="Arial" w:hAnsi="Arial" w:cs="Arial"/>
          <w:b/>
          <w:sz w:val="28"/>
          <w:szCs w:val="28"/>
        </w:rPr>
        <w:t>20</w:t>
      </w:r>
      <w:r w:rsidR="006E2ABA">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8FE21E7" w:rsidR="006E2ABA" w:rsidRPr="00C40B0B" w:rsidRDefault="006E2ABA" w:rsidP="006E2ABA">
      <w:pPr>
        <w:keepLines/>
        <w:tabs>
          <w:tab w:val="left" w:pos="567"/>
        </w:tabs>
        <w:rPr>
          <w:rFonts w:ascii="Arial" w:hAnsi="Arial"/>
          <w:b/>
          <w:lang w:val="en-US"/>
        </w:rPr>
      </w:pPr>
      <w:r w:rsidRPr="00C40B0B">
        <w:rPr>
          <w:rFonts w:ascii="Arial" w:hAnsi="Arial"/>
          <w:b/>
          <w:lang w:val="en-US"/>
        </w:rPr>
        <w:t>Agenda Item:</w:t>
      </w:r>
      <w:r w:rsidRPr="00C40B0B">
        <w:rPr>
          <w:rFonts w:ascii="Arial" w:hAnsi="Arial"/>
          <w:lang w:val="en-US"/>
        </w:rPr>
        <w:tab/>
      </w:r>
      <w:bookmarkStart w:id="0" w:name="Source"/>
      <w:bookmarkEnd w:id="0"/>
      <w:r w:rsidRPr="00C40B0B">
        <w:rPr>
          <w:rFonts w:ascii="Arial" w:hAnsi="Arial"/>
          <w:b/>
          <w:lang w:val="en-US"/>
        </w:rPr>
        <w:tab/>
      </w:r>
      <w:r w:rsidR="00E5791B">
        <w:rPr>
          <w:rFonts w:ascii="Arial" w:hAnsi="Arial"/>
          <w:b/>
          <w:lang w:val="en-US"/>
        </w:rPr>
        <w:t>8</w:t>
      </w:r>
      <w:r w:rsidR="00E27BB7" w:rsidRPr="00C40B0B">
        <w:rPr>
          <w:rFonts w:ascii="Arial" w:hAnsi="Arial"/>
          <w:b/>
          <w:lang w:val="en-US"/>
        </w:rPr>
        <w:t>.</w:t>
      </w:r>
      <w:r w:rsidR="00E5791B">
        <w:rPr>
          <w:rFonts w:ascii="Arial" w:hAnsi="Arial"/>
          <w:b/>
          <w:lang w:val="en-US"/>
        </w:rPr>
        <w:t>2.1.</w:t>
      </w:r>
      <w:r w:rsidR="00BD1676">
        <w:rPr>
          <w:rFonts w:ascii="Arial" w:hAnsi="Arial"/>
          <w:b/>
          <w:lang w:val="en-US"/>
        </w:rPr>
        <w:t>0</w:t>
      </w:r>
    </w:p>
    <w:p w14:paraId="7CEA81F0" w14:textId="11A59505" w:rsidR="006E2ABA" w:rsidRPr="00C40B0B" w:rsidRDefault="006E2ABA" w:rsidP="006E2ABA">
      <w:pPr>
        <w:keepLines/>
        <w:tabs>
          <w:tab w:val="left" w:pos="567"/>
        </w:tabs>
        <w:rPr>
          <w:rFonts w:ascii="Arial" w:hAnsi="Arial"/>
          <w:lang w:val="en-US"/>
        </w:rPr>
      </w:pPr>
      <w:r w:rsidRPr="00C40B0B">
        <w:rPr>
          <w:rFonts w:ascii="Arial" w:hAnsi="Arial"/>
          <w:b/>
          <w:lang w:val="en-US"/>
        </w:rPr>
        <w:t>Source:</w:t>
      </w:r>
      <w:r w:rsidRPr="00C40B0B">
        <w:rPr>
          <w:rFonts w:ascii="Arial" w:hAnsi="Arial"/>
          <w:b/>
          <w:lang w:val="en-US"/>
        </w:rPr>
        <w:tab/>
      </w:r>
      <w:r w:rsidRPr="00C40B0B">
        <w:rPr>
          <w:rFonts w:ascii="Arial" w:hAnsi="Arial"/>
          <w:b/>
          <w:lang w:val="en-US"/>
        </w:rPr>
        <w:tab/>
      </w:r>
      <w:r w:rsidR="00087776">
        <w:rPr>
          <w:rFonts w:ascii="Arial" w:hAnsi="Arial"/>
          <w:b/>
          <w:lang w:val="en-US"/>
        </w:rPr>
        <w:t>AT&amp;T</w:t>
      </w:r>
    </w:p>
    <w:p w14:paraId="32C9A009" w14:textId="4D1CC63D" w:rsidR="00066533" w:rsidRDefault="006E2ABA" w:rsidP="00066533">
      <w:pPr>
        <w:keepLines/>
        <w:tabs>
          <w:tab w:val="left" w:pos="567"/>
        </w:tabs>
        <w:rPr>
          <w:rFonts w:ascii="Arial" w:hAnsi="Arial"/>
          <w:b/>
        </w:rPr>
      </w:pPr>
      <w:r w:rsidRPr="00066533">
        <w:rPr>
          <w:rFonts w:ascii="Arial" w:hAnsi="Arial"/>
          <w:b/>
        </w:rPr>
        <w:t>Title:</w:t>
      </w:r>
      <w:r>
        <w:tab/>
      </w:r>
      <w:r w:rsidR="00E27BB7">
        <w:tab/>
      </w:r>
      <w:r w:rsidR="00E27BB7">
        <w:tab/>
      </w:r>
      <w:r w:rsidR="00E27BB7">
        <w:tab/>
      </w:r>
      <w:r w:rsidR="6180C8F0" w:rsidRPr="3E3B93D5">
        <w:rPr>
          <w:rFonts w:ascii="Arial" w:hAnsi="Arial"/>
          <w:b/>
          <w:bCs/>
        </w:rPr>
        <w:t xml:space="preserve">6G </w:t>
      </w:r>
      <w:r w:rsidR="00D72524">
        <w:rPr>
          <w:rFonts w:ascii="Arial" w:hAnsi="Arial"/>
          <w:b/>
        </w:rPr>
        <w:t>Deployment Scenarios</w:t>
      </w:r>
    </w:p>
    <w:p w14:paraId="5E3F664C" w14:textId="588E3168"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2A13C7">
        <w:rPr>
          <w:rFonts w:ascii="Arial" w:hAnsi="Arial"/>
          <w:b/>
        </w:rPr>
        <w:t>D</w:t>
      </w:r>
      <w:r w:rsidR="00EA61C9">
        <w:rPr>
          <w:rFonts w:ascii="Arial" w:hAnsi="Arial"/>
          <w:b/>
        </w:rPr>
        <w:t>iscussion/Decision</w:t>
      </w:r>
    </w:p>
    <w:p w14:paraId="51AAE9FB" w14:textId="77777777" w:rsidR="006B2373" w:rsidRPr="00FE184E" w:rsidRDefault="006B2373" w:rsidP="006B2373">
      <w:pPr>
        <w:pStyle w:val="Heading1"/>
      </w:pPr>
      <w:r>
        <w:t>1</w:t>
      </w:r>
      <w:r>
        <w:tab/>
        <w:t>Introduction</w:t>
      </w:r>
    </w:p>
    <w:p w14:paraId="6BDF3B58" w14:textId="6DD4B717" w:rsidR="00996E58" w:rsidRDefault="00996E58" w:rsidP="00996E58">
      <w:pPr>
        <w:spacing w:after="60" w:line="288" w:lineRule="auto"/>
        <w:rPr>
          <w:rFonts w:ascii="Calibri" w:eastAsia="Malgun Gothic" w:hAnsi="Calibri" w:cs="Arial"/>
          <w:bCs/>
          <w:iCs/>
          <w:lang w:eastAsia="ko-KR"/>
        </w:rPr>
      </w:pPr>
      <w:r>
        <w:rPr>
          <w:rFonts w:ascii="Calibri" w:eastAsia="Malgun Gothic" w:hAnsi="Calibri" w:cs="Arial"/>
          <w:bCs/>
          <w:iCs/>
          <w:lang w:eastAsia="ko-KR"/>
        </w:rPr>
        <w:t xml:space="preserve">In this document, views are provided on </w:t>
      </w:r>
      <w:r w:rsidR="00925143">
        <w:rPr>
          <w:rFonts w:ascii="Calibri" w:eastAsia="Malgun Gothic" w:hAnsi="Calibri" w:cs="Arial"/>
          <w:bCs/>
          <w:iCs/>
          <w:lang w:eastAsia="ko-KR"/>
        </w:rPr>
        <w:t xml:space="preserve">the </w:t>
      </w:r>
      <w:r w:rsidR="004F2081">
        <w:rPr>
          <w:rFonts w:ascii="Calibri" w:eastAsia="Malgun Gothic" w:hAnsi="Calibri" w:cs="Arial"/>
          <w:bCs/>
          <w:iCs/>
          <w:lang w:eastAsia="ko-KR"/>
        </w:rPr>
        <w:t xml:space="preserve">remaining issues </w:t>
      </w:r>
      <w:r w:rsidR="009A7EC3">
        <w:rPr>
          <w:rFonts w:ascii="Calibri" w:eastAsia="Malgun Gothic" w:hAnsi="Calibri" w:cs="Arial"/>
          <w:bCs/>
          <w:iCs/>
          <w:lang w:eastAsia="ko-KR"/>
        </w:rPr>
        <w:t xml:space="preserve">for </w:t>
      </w:r>
      <w:r w:rsidR="00925143">
        <w:rPr>
          <w:rFonts w:ascii="Calibri" w:eastAsia="Malgun Gothic" w:hAnsi="Calibri" w:cs="Arial"/>
          <w:bCs/>
          <w:iCs/>
          <w:lang w:eastAsia="ko-KR"/>
        </w:rPr>
        <w:t>deployment scenarios considered for 6G Evaluations</w:t>
      </w:r>
      <w:r w:rsidR="00880E68">
        <w:rPr>
          <w:rFonts w:ascii="Calibri" w:eastAsia="Malgun Gothic" w:hAnsi="Calibri" w:cs="Arial"/>
          <w:bCs/>
          <w:iCs/>
          <w:lang w:eastAsia="ko-KR"/>
        </w:rPr>
        <w:t>, included in 3GPP TR38.914,</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 [</w:t>
      </w:r>
      <w:r w:rsidR="001E7966">
        <w:rPr>
          <w:rFonts w:ascii="Calibri" w:eastAsia="Malgun Gothic" w:hAnsi="Calibri" w:cs="Arial"/>
          <w:lang w:eastAsia="ko-KR"/>
        </w:rPr>
        <w:t>1</w:t>
      </w:r>
      <w:r>
        <w:rPr>
          <w:rFonts w:ascii="Calibri" w:eastAsia="Malgun Gothic" w:hAnsi="Calibri" w:cs="Arial"/>
          <w:lang w:eastAsia="ko-KR"/>
        </w:rPr>
        <w:t>]</w:t>
      </w:r>
      <w:r w:rsidR="004F2081">
        <w:rPr>
          <w:rFonts w:ascii="Calibri" w:eastAsia="Malgun Gothic" w:hAnsi="Calibri" w:cs="Arial"/>
          <w:lang w:eastAsia="ko-KR"/>
        </w:rPr>
        <w:t>, following the agreements in RAN#109 and RAN1#122bis and RAN1#123</w:t>
      </w:r>
      <w:r>
        <w:rPr>
          <w:rFonts w:ascii="Calibri" w:eastAsia="Malgun Gothic" w:hAnsi="Calibri" w:cs="Arial"/>
          <w:lang w:eastAsia="ko-KR"/>
        </w:rPr>
        <w:t>.</w:t>
      </w:r>
    </w:p>
    <w:p w14:paraId="472DC30B" w14:textId="331D8D8D" w:rsidR="003B09E7" w:rsidRDefault="006B2373" w:rsidP="004E78DA">
      <w:pPr>
        <w:pStyle w:val="Heading1"/>
      </w:pPr>
      <w:r>
        <w:t>2</w:t>
      </w:r>
      <w:r>
        <w:tab/>
        <w:t>Discussion</w:t>
      </w:r>
    </w:p>
    <w:p w14:paraId="0DFD7174" w14:textId="73FF8B7A" w:rsidR="00F5317A" w:rsidRDefault="00561714" w:rsidP="00561714">
      <w:pPr>
        <w:spacing w:line="276" w:lineRule="auto"/>
        <w:rPr>
          <w:rFonts w:ascii="Calibri" w:hAnsi="Calibri" w:cs="Calibri"/>
        </w:rPr>
      </w:pPr>
      <w:r w:rsidRPr="00AF4D7A">
        <w:rPr>
          <w:rFonts w:ascii="Calibri" w:hAnsi="Calibri" w:cs="Calibri"/>
        </w:rPr>
        <w:t xml:space="preserve">Deployment scenarios for 6G were addressed during RAN#109, with the conclusions summarized in </w:t>
      </w:r>
      <w:r w:rsidR="00021803">
        <w:rPr>
          <w:rFonts w:ascii="Calibri" w:hAnsi="Calibri" w:cs="Calibri"/>
        </w:rPr>
        <w:t>RP-252888</w:t>
      </w:r>
      <w:r w:rsidR="004000BA">
        <w:rPr>
          <w:rFonts w:ascii="Calibri" w:hAnsi="Calibri" w:cs="Calibri"/>
        </w:rPr>
        <w:t xml:space="preserve"> [</w:t>
      </w:r>
      <w:r w:rsidR="00021803">
        <w:rPr>
          <w:rFonts w:ascii="Calibri" w:hAnsi="Calibri" w:cs="Calibri"/>
        </w:rPr>
        <w:t>2</w:t>
      </w:r>
      <w:r w:rsidR="004000BA">
        <w:rPr>
          <w:rFonts w:ascii="Calibri" w:hAnsi="Calibri" w:cs="Calibri"/>
        </w:rPr>
        <w:t>]</w:t>
      </w:r>
      <w:r w:rsidRPr="00AF4D7A">
        <w:rPr>
          <w:rFonts w:ascii="Calibri" w:hAnsi="Calibri" w:cs="Calibri"/>
        </w:rPr>
        <w:t xml:space="preserve">. </w:t>
      </w:r>
      <w:r w:rsidR="00612957">
        <w:rPr>
          <w:rFonts w:ascii="Calibri" w:hAnsi="Calibri" w:cs="Calibri"/>
        </w:rPr>
        <w:t xml:space="preserve"> RAN1#122bis</w:t>
      </w:r>
      <w:r w:rsidR="00035DE2">
        <w:rPr>
          <w:rFonts w:ascii="Calibri" w:hAnsi="Calibri" w:cs="Calibri"/>
        </w:rPr>
        <w:t xml:space="preserve"> </w:t>
      </w:r>
      <w:r w:rsidR="00612957">
        <w:rPr>
          <w:rFonts w:ascii="Calibri" w:hAnsi="Calibri" w:cs="Calibri"/>
        </w:rPr>
        <w:t>[</w:t>
      </w:r>
      <w:r w:rsidR="00021803">
        <w:rPr>
          <w:rFonts w:ascii="Calibri" w:hAnsi="Calibri" w:cs="Calibri"/>
        </w:rPr>
        <w:t>3</w:t>
      </w:r>
      <w:r w:rsidR="00612957">
        <w:rPr>
          <w:rFonts w:ascii="Calibri" w:hAnsi="Calibri" w:cs="Calibri"/>
        </w:rPr>
        <w:t>] and RAN1#123</w:t>
      </w:r>
      <w:r w:rsidR="00035DE2">
        <w:rPr>
          <w:rFonts w:ascii="Calibri" w:hAnsi="Calibri" w:cs="Calibri"/>
        </w:rPr>
        <w:t xml:space="preserve"> </w:t>
      </w:r>
      <w:r w:rsidR="00021803">
        <w:rPr>
          <w:rFonts w:ascii="Calibri" w:hAnsi="Calibri" w:cs="Calibri"/>
        </w:rPr>
        <w:t>[4</w:t>
      </w:r>
      <w:r w:rsidR="00612957">
        <w:rPr>
          <w:rFonts w:ascii="Calibri" w:hAnsi="Calibri" w:cs="Calibri"/>
        </w:rPr>
        <w:t xml:space="preserve">] further discusses the evaluation assumptions following the guidance from RAN#109. </w:t>
      </w:r>
    </w:p>
    <w:p w14:paraId="7462723F" w14:textId="5174EEE4" w:rsidR="003F4317" w:rsidRPr="00AF4D7A" w:rsidRDefault="00561714" w:rsidP="00561714">
      <w:pPr>
        <w:spacing w:line="276" w:lineRule="auto"/>
        <w:rPr>
          <w:rFonts w:ascii="Calibri" w:hAnsi="Calibri" w:cs="Calibri"/>
        </w:rPr>
      </w:pPr>
      <w:r w:rsidRPr="00AF4D7A">
        <w:rPr>
          <w:rFonts w:ascii="Calibri" w:hAnsi="Calibri" w:cs="Calibri"/>
        </w:rPr>
        <w:t>The group agreed to include several scenarios</w:t>
      </w:r>
      <w:r w:rsidR="004000BA">
        <w:rPr>
          <w:rFonts w:ascii="Calibri" w:hAnsi="Calibri" w:cs="Calibri"/>
        </w:rPr>
        <w:t xml:space="preserve"> for consideration for 6G deployments</w:t>
      </w:r>
      <w:r w:rsidRPr="00AF4D7A">
        <w:rPr>
          <w:rFonts w:ascii="Calibri" w:hAnsi="Calibri" w:cs="Calibri"/>
        </w:rPr>
        <w:t>—such as indoor hotspot, dense urban, rural, urban macro, sub-urban macro, high speed, extreme long distance, and urban coverage for massive connection—while further discussion is required to finalize their detailed attributes.</w:t>
      </w:r>
      <w:r w:rsidR="001511E8">
        <w:rPr>
          <w:rFonts w:ascii="Calibri" w:hAnsi="Calibri" w:cs="Calibri"/>
        </w:rPr>
        <w:t xml:space="preserve"> </w:t>
      </w:r>
      <w:r w:rsidR="00EE155D" w:rsidRPr="00AF4D7A">
        <w:rPr>
          <w:rFonts w:ascii="Calibri" w:hAnsi="Calibri" w:cs="Calibri"/>
        </w:rPr>
        <w:t xml:space="preserve">In this contribution, we present our views </w:t>
      </w:r>
      <w:r w:rsidR="009E2C09" w:rsidRPr="00AF4D7A">
        <w:rPr>
          <w:rFonts w:ascii="Calibri" w:hAnsi="Calibri" w:cs="Calibri"/>
        </w:rPr>
        <w:t>on some of the remaining attributes</w:t>
      </w:r>
      <w:r w:rsidR="00C7643F">
        <w:rPr>
          <w:rFonts w:ascii="Calibri" w:hAnsi="Calibri" w:cs="Calibri"/>
        </w:rPr>
        <w:t xml:space="preserve">. </w:t>
      </w:r>
    </w:p>
    <w:p w14:paraId="3AD7AA90" w14:textId="0C968FAC" w:rsidR="005D618F" w:rsidRDefault="005D618F" w:rsidP="00B47B04">
      <w:pPr>
        <w:spacing w:line="276" w:lineRule="auto"/>
        <w:rPr>
          <w:rFonts w:ascii="Calibri" w:hAnsi="Calibri" w:cs="Calibri"/>
        </w:rPr>
      </w:pPr>
      <w:r>
        <w:rPr>
          <w:rFonts w:ascii="Calibri" w:hAnsi="Calibri" w:cs="Calibri"/>
        </w:rPr>
        <w:t xml:space="preserve">For </w:t>
      </w:r>
      <w:r w:rsidR="00855814">
        <w:rPr>
          <w:rFonts w:ascii="Calibri" w:hAnsi="Calibri" w:cs="Calibri"/>
        </w:rPr>
        <w:t>indoor,</w:t>
      </w:r>
      <w:r>
        <w:rPr>
          <w:rFonts w:ascii="Calibri" w:hAnsi="Calibri" w:cs="Calibri"/>
        </w:rPr>
        <w:t xml:space="preserve"> dense urban, urban</w:t>
      </w:r>
      <w:r w:rsidR="00B47B04">
        <w:rPr>
          <w:rFonts w:ascii="Calibri" w:hAnsi="Calibri" w:cs="Calibri"/>
        </w:rPr>
        <w:t xml:space="preserve">, </w:t>
      </w:r>
      <w:r>
        <w:rPr>
          <w:rFonts w:ascii="Calibri" w:hAnsi="Calibri" w:cs="Calibri"/>
        </w:rPr>
        <w:t xml:space="preserve">suburban macro </w:t>
      </w:r>
      <w:r w:rsidR="00B47B04">
        <w:rPr>
          <w:rFonts w:ascii="Calibri" w:hAnsi="Calibri" w:cs="Calibri"/>
        </w:rPr>
        <w:t xml:space="preserve">and rural </w:t>
      </w:r>
      <w:r>
        <w:rPr>
          <w:rFonts w:ascii="Calibri" w:hAnsi="Calibri" w:cs="Calibri"/>
        </w:rPr>
        <w:t xml:space="preserve">scenarios, </w:t>
      </w:r>
      <w:r w:rsidR="00855814">
        <w:rPr>
          <w:rFonts w:ascii="Calibri" w:hAnsi="Calibri" w:cs="Calibri"/>
        </w:rPr>
        <w:t>the following remaining attributes from RAN#109 [</w:t>
      </w:r>
      <w:r w:rsidR="00021803">
        <w:rPr>
          <w:rFonts w:ascii="Calibri" w:hAnsi="Calibri" w:cs="Calibri"/>
        </w:rPr>
        <w:t>2</w:t>
      </w:r>
      <w:r w:rsidR="00855814">
        <w:rPr>
          <w:rFonts w:ascii="Calibri" w:hAnsi="Calibri" w:cs="Calibri"/>
        </w:rPr>
        <w:t>] were not finalized.</w:t>
      </w:r>
    </w:p>
    <w:p w14:paraId="123B4EB4" w14:textId="77777777" w:rsidR="00855814" w:rsidRPr="00CC5EDE" w:rsidRDefault="00855814" w:rsidP="00B47B04">
      <w:pPr>
        <w:spacing w:line="276" w:lineRule="auto"/>
        <w:rPr>
          <w:rFonts w:ascii="Calibri" w:hAnsi="Calibri" w:cs="Calibri"/>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855814" w:rsidRPr="006C46A9" w14:paraId="1DEB07E1" w14:textId="77777777" w:rsidTr="00855814">
        <w:trPr>
          <w:trHeight w:val="431"/>
        </w:trPr>
        <w:tc>
          <w:tcPr>
            <w:tcW w:w="2014" w:type="dxa"/>
            <w:shd w:val="clear" w:color="auto" w:fill="FFFFFF"/>
          </w:tcPr>
          <w:p w14:paraId="45F526B3" w14:textId="77777777" w:rsidR="00855814" w:rsidRPr="006C46A9" w:rsidRDefault="00855814" w:rsidP="005B05C7">
            <w:pPr>
              <w:pStyle w:val="TAL"/>
              <w:snapToGrid w:val="0"/>
              <w:spacing w:line="360" w:lineRule="auto"/>
              <w:rPr>
                <w:rFonts w:cs="Arial"/>
                <w:lang w:eastAsia="zh-CN"/>
              </w:rPr>
            </w:pPr>
            <w:r w:rsidRPr="006C46A9">
              <w:rPr>
                <w:rFonts w:cs="Arial"/>
                <w:lang w:eastAsia="zh-CN"/>
              </w:rPr>
              <w:t xml:space="preserve">UE antenna elements </w:t>
            </w:r>
          </w:p>
        </w:tc>
        <w:tc>
          <w:tcPr>
            <w:tcW w:w="7185" w:type="dxa"/>
            <w:shd w:val="clear" w:color="auto" w:fill="FFFFFF"/>
          </w:tcPr>
          <w:p w14:paraId="68DA6895" w14:textId="77777777" w:rsidR="00855814" w:rsidRPr="006C46A9" w:rsidRDefault="00855814" w:rsidP="005B05C7">
            <w:pPr>
              <w:pStyle w:val="TAL"/>
              <w:snapToGrid w:val="0"/>
              <w:spacing w:line="360" w:lineRule="auto"/>
              <w:rPr>
                <w:rFonts w:cs="Arial"/>
                <w:lang w:eastAsia="zh-CN"/>
              </w:rPr>
            </w:pPr>
            <w:r w:rsidRPr="006C46A9">
              <w:rPr>
                <w:rFonts w:cs="Arial"/>
                <w:lang w:eastAsia="zh-CN"/>
              </w:rPr>
              <w:t>TBD</w:t>
            </w:r>
          </w:p>
        </w:tc>
      </w:tr>
      <w:tr w:rsidR="00855814" w:rsidRPr="006C46A9" w14:paraId="51D5F261" w14:textId="77777777" w:rsidTr="00855814">
        <w:trPr>
          <w:trHeight w:val="629"/>
        </w:trPr>
        <w:tc>
          <w:tcPr>
            <w:tcW w:w="2014" w:type="dxa"/>
            <w:shd w:val="clear" w:color="auto" w:fill="FFFFFF"/>
          </w:tcPr>
          <w:p w14:paraId="5C99FDDB" w14:textId="77777777" w:rsidR="00855814" w:rsidRPr="006C46A9" w:rsidRDefault="00855814" w:rsidP="005B05C7">
            <w:pPr>
              <w:pStyle w:val="TAL"/>
              <w:snapToGrid w:val="0"/>
              <w:spacing w:line="360" w:lineRule="auto"/>
              <w:rPr>
                <w:rFonts w:cs="Arial"/>
                <w:lang w:eastAsia="zh-CN"/>
              </w:rPr>
            </w:pPr>
            <w:r w:rsidRPr="006C46A9">
              <w:rPr>
                <w:rFonts w:cs="Arial"/>
                <w:lang w:eastAsia="zh-CN"/>
              </w:rPr>
              <w:t>User distribution and UE speed</w:t>
            </w:r>
          </w:p>
        </w:tc>
        <w:tc>
          <w:tcPr>
            <w:tcW w:w="7185" w:type="dxa"/>
            <w:shd w:val="clear" w:color="auto" w:fill="FFFFFF"/>
          </w:tcPr>
          <w:p w14:paraId="5A8C423D" w14:textId="34B69B3F" w:rsidR="00855814" w:rsidRPr="006C46A9" w:rsidRDefault="00855814" w:rsidP="005B05C7">
            <w:pPr>
              <w:rPr>
                <w:rFonts w:cs="Arial"/>
                <w:lang w:eastAsia="zh-CN"/>
              </w:rPr>
            </w:pPr>
            <w:r w:rsidRPr="006C46A9">
              <w:rPr>
                <w:rFonts w:cs="Arial"/>
                <w:lang w:eastAsia="zh-CN"/>
              </w:rPr>
              <w:t xml:space="preserve"> </w:t>
            </w:r>
          </w:p>
        </w:tc>
      </w:tr>
      <w:tr w:rsidR="00855814" w:rsidRPr="006C46A9" w14:paraId="09BF9465" w14:textId="77777777" w:rsidTr="005B05C7">
        <w:tc>
          <w:tcPr>
            <w:tcW w:w="2014" w:type="dxa"/>
            <w:shd w:val="clear" w:color="auto" w:fill="FFFFFF"/>
          </w:tcPr>
          <w:p w14:paraId="17C05360" w14:textId="77777777" w:rsidR="00855814" w:rsidRPr="006C46A9" w:rsidRDefault="00855814" w:rsidP="005B05C7">
            <w:pPr>
              <w:pStyle w:val="TAL"/>
              <w:snapToGrid w:val="0"/>
              <w:spacing w:line="360" w:lineRule="auto"/>
              <w:rPr>
                <w:rFonts w:cs="Arial"/>
                <w:lang w:eastAsia="zh-CN"/>
              </w:rPr>
            </w:pPr>
            <w:r w:rsidRPr="006C46A9">
              <w:rPr>
                <w:rFonts w:cs="Arial"/>
                <w:lang w:eastAsia="zh-CN"/>
              </w:rPr>
              <w:t>Service profile</w:t>
            </w:r>
          </w:p>
        </w:tc>
        <w:tc>
          <w:tcPr>
            <w:tcW w:w="7185" w:type="dxa"/>
            <w:shd w:val="clear" w:color="auto" w:fill="FFFFFF"/>
          </w:tcPr>
          <w:p w14:paraId="484B3F13" w14:textId="77777777" w:rsidR="00855814" w:rsidRPr="006C46A9" w:rsidRDefault="00855814" w:rsidP="005B05C7">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342D8356" w14:textId="77777777" w:rsidR="00855814" w:rsidRPr="00CC5EDE" w:rsidRDefault="00855814" w:rsidP="00B47B04">
      <w:pPr>
        <w:spacing w:line="276" w:lineRule="auto"/>
        <w:rPr>
          <w:rFonts w:ascii="Calibri" w:hAnsi="Calibri" w:cs="Calibri"/>
          <w:sz w:val="8"/>
          <w:szCs w:val="8"/>
        </w:rPr>
      </w:pPr>
    </w:p>
    <w:p w14:paraId="24E9838B" w14:textId="5A7AC20E" w:rsidR="0059781C" w:rsidRDefault="0059781C" w:rsidP="00B47B04">
      <w:pPr>
        <w:spacing w:line="276" w:lineRule="auto"/>
        <w:rPr>
          <w:rFonts w:ascii="Calibri" w:hAnsi="Calibri" w:cs="Calibri"/>
        </w:rPr>
      </w:pPr>
      <w:r>
        <w:rPr>
          <w:rFonts w:ascii="Calibri" w:hAnsi="Calibri" w:cs="Calibri"/>
        </w:rPr>
        <w:t>For the U</w:t>
      </w:r>
      <w:r w:rsidR="00B47602">
        <w:rPr>
          <w:rFonts w:ascii="Calibri" w:hAnsi="Calibri" w:cs="Calibri"/>
        </w:rPr>
        <w:t xml:space="preserve">ser distribution and UE speed, RAN1#123 </w:t>
      </w:r>
      <w:r w:rsidR="00021803">
        <w:rPr>
          <w:rFonts w:ascii="Calibri" w:hAnsi="Calibri" w:cs="Calibri"/>
        </w:rPr>
        <w:t xml:space="preserve">[4] </w:t>
      </w:r>
      <w:r w:rsidR="00B47602">
        <w:rPr>
          <w:rFonts w:ascii="Calibri" w:hAnsi="Calibri" w:cs="Calibri"/>
        </w:rPr>
        <w:t xml:space="preserve">agreed multiple options depending on the </w:t>
      </w:r>
      <w:r w:rsidR="00AC4E6F">
        <w:rPr>
          <w:rFonts w:ascii="Calibri" w:hAnsi="Calibri" w:cs="Calibri"/>
        </w:rPr>
        <w:t>use case being evaluated</w:t>
      </w:r>
      <w:r w:rsidR="00C6074C">
        <w:rPr>
          <w:rFonts w:ascii="Calibri" w:hAnsi="Calibri" w:cs="Calibri"/>
        </w:rPr>
        <w:t>, as follows:</w:t>
      </w:r>
      <w:r w:rsidR="00AC4E6F">
        <w:rPr>
          <w:rFonts w:ascii="Calibri" w:hAnsi="Calibri" w:cs="Calibri"/>
        </w:rPr>
        <w:t xml:space="preserve"> </w:t>
      </w:r>
    </w:p>
    <w:p w14:paraId="0BC4324C" w14:textId="77777777" w:rsidR="00C300C8" w:rsidRPr="00A92688" w:rsidRDefault="00C300C8" w:rsidP="00C300C8">
      <w:pPr>
        <w:pStyle w:val="xmsonormal"/>
        <w:shd w:val="clear" w:color="auto" w:fill="FFFFFF"/>
        <w:rPr>
          <w:rFonts w:ascii="Times New Roman" w:eastAsiaTheme="minorEastAsia" w:hAnsi="Times New Roman" w:cs="Times New Roman"/>
          <w:color w:val="212121"/>
          <w:sz w:val="8"/>
          <w:szCs w:val="8"/>
          <w:lang w:val="en-GB" w:eastAsia="zh-CN"/>
        </w:rPr>
      </w:pPr>
    </w:p>
    <w:p w14:paraId="00CA4BE1" w14:textId="3DED807C" w:rsidR="00C300C8" w:rsidRDefault="00AC4E6F" w:rsidP="00C300C8">
      <w:pPr>
        <w:pStyle w:val="xmsonormal"/>
        <w:shd w:val="clear" w:color="auto" w:fill="FFFFFF"/>
        <w:rPr>
          <w:rFonts w:ascii="Times New Roman" w:eastAsiaTheme="minorEastAsia" w:hAnsi="Times New Roman" w:cs="Times New Roman"/>
          <w:color w:val="212121"/>
          <w:lang w:val="en-GB" w:eastAsia="zh-CN"/>
        </w:rPr>
      </w:pPr>
      <w:r>
        <w:rPr>
          <w:rFonts w:ascii="Times New Roman" w:eastAsiaTheme="minorEastAsia" w:hAnsi="Times New Roman" w:cs="Times New Roman"/>
          <w:color w:val="212121"/>
          <w:highlight w:val="green"/>
          <w:lang w:val="en-GB" w:eastAsia="zh-CN"/>
        </w:rPr>
        <w:t xml:space="preserve">RAN1#123 </w:t>
      </w:r>
      <w:r w:rsidR="00C300C8" w:rsidRPr="00FD1950">
        <w:rPr>
          <w:rFonts w:ascii="Times New Roman" w:eastAsiaTheme="minorEastAsia" w:hAnsi="Times New Roman" w:cs="Times New Roman" w:hint="eastAsia"/>
          <w:color w:val="212121"/>
          <w:highlight w:val="green"/>
          <w:lang w:val="en-GB" w:eastAsia="zh-CN"/>
        </w:rPr>
        <w:t>Agreement</w:t>
      </w:r>
    </w:p>
    <w:p w14:paraId="6BCDA80A" w14:textId="77777777" w:rsidR="00C300C8" w:rsidRDefault="00C300C8" w:rsidP="00C300C8">
      <w:pPr>
        <w:rPr>
          <w:sz w:val="22"/>
          <w:szCs w:val="22"/>
          <w:lang w:eastAsia="zh-CN"/>
        </w:rPr>
      </w:pPr>
      <w:r>
        <w:rPr>
          <w:rFonts w:hint="eastAsia"/>
          <w:sz w:val="22"/>
          <w:szCs w:val="22"/>
          <w:lang w:eastAsia="zh-CN"/>
        </w:rPr>
        <w:t>F</w:t>
      </w:r>
      <w:r>
        <w:rPr>
          <w:sz w:val="22"/>
          <w:szCs w:val="22"/>
          <w:lang w:eastAsia="zh-CN"/>
        </w:rPr>
        <w:t>or 6GR evaluation, the</w:t>
      </w:r>
      <w:r>
        <w:rPr>
          <w:rFonts w:hint="eastAsia"/>
          <w:sz w:val="22"/>
          <w:szCs w:val="22"/>
          <w:lang w:eastAsia="zh-CN"/>
        </w:rPr>
        <w:t xml:space="preserve"> </w:t>
      </w:r>
      <w:r>
        <w:rPr>
          <w:sz w:val="22"/>
          <w:szCs w:val="22"/>
        </w:rPr>
        <w:t>UE distribution and UE speed for system-level simulation</w:t>
      </w:r>
      <w:r>
        <w:rPr>
          <w:sz w:val="22"/>
          <w:szCs w:val="22"/>
          <w:lang w:eastAsia="zh-CN"/>
        </w:rPr>
        <w:t xml:space="preserve"> is assumed as follows:</w:t>
      </w:r>
    </w:p>
    <w:p w14:paraId="4BB47567" w14:textId="77777777" w:rsidR="00C300C8" w:rsidRDefault="00C300C8" w:rsidP="00C300C8">
      <w:pPr>
        <w:pStyle w:val="ListParagraph"/>
        <w:numPr>
          <w:ilvl w:val="0"/>
          <w:numId w:val="15"/>
        </w:numPr>
        <w:spacing w:line="278" w:lineRule="auto"/>
        <w:jc w:val="both"/>
        <w:rPr>
          <w:sz w:val="22"/>
          <w:szCs w:val="22"/>
          <w:lang w:eastAsia="zh-CN"/>
        </w:rPr>
      </w:pPr>
      <w:r>
        <w:rPr>
          <w:bCs/>
          <w:sz w:val="22"/>
          <w:szCs w:val="22"/>
          <w:lang w:eastAsia="zh-CN"/>
        </w:rPr>
        <w:t xml:space="preserve">UE number per TRxP will be </w:t>
      </w:r>
      <w:r>
        <w:rPr>
          <w:sz w:val="22"/>
          <w:szCs w:val="22"/>
          <w:lang w:eastAsia="ko-KR"/>
        </w:rPr>
        <w:t>dependent on the used traffic model. Other values can also be considered in the future evaluations.</w:t>
      </w:r>
    </w:p>
    <w:p w14:paraId="1F943D02" w14:textId="6E4B924F" w:rsidR="00C300C8" w:rsidRDefault="00C300C8" w:rsidP="00C300C8">
      <w:pPr>
        <w:pStyle w:val="ListParagraph"/>
        <w:numPr>
          <w:ilvl w:val="0"/>
          <w:numId w:val="15"/>
        </w:numPr>
        <w:spacing w:line="278" w:lineRule="auto"/>
        <w:rPr>
          <w:lang w:eastAsia="zh-CN"/>
        </w:rPr>
      </w:pPr>
      <w:r>
        <w:rPr>
          <w:bCs/>
          <w:sz w:val="22"/>
          <w:szCs w:val="22"/>
          <w:lang w:eastAsia="zh-CN"/>
        </w:rPr>
        <w:t xml:space="preserve">Other velocities and/or other outdoor/indoor ratio will be </w:t>
      </w:r>
      <w:r>
        <w:rPr>
          <w:sz w:val="22"/>
          <w:szCs w:val="22"/>
          <w:lang w:eastAsia="ko-KR"/>
        </w:rPr>
        <w:t>dependent on the used traffic model or use cases. Other values can also be considered in each of other topics.</w:t>
      </w:r>
    </w:p>
    <w:p w14:paraId="251015EF" w14:textId="77777777" w:rsidR="00A92688" w:rsidRDefault="00A92688" w:rsidP="00A92688">
      <w:pPr>
        <w:spacing w:line="278" w:lineRule="auto"/>
        <w:rPr>
          <w:lang w:eastAsia="zh-CN"/>
        </w:rPr>
      </w:pPr>
    </w:p>
    <w:p w14:paraId="6B71FBCC" w14:textId="77777777" w:rsidR="00A92688" w:rsidRDefault="00A92688" w:rsidP="00A92688">
      <w:pPr>
        <w:spacing w:line="278" w:lineRule="auto"/>
        <w:rPr>
          <w:lang w:eastAsia="zh-CN"/>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C300C8" w14:paraId="4CEC9249" w14:textId="77777777" w:rsidTr="005B05C7">
        <w:trPr>
          <w:trHeight w:val="265"/>
        </w:trPr>
        <w:tc>
          <w:tcPr>
            <w:tcW w:w="1206" w:type="dxa"/>
            <w:shd w:val="clear" w:color="auto" w:fill="D9F2D0" w:themeFill="accent6" w:themeFillTint="33"/>
            <w:vAlign w:val="center"/>
          </w:tcPr>
          <w:p w14:paraId="14F54A2C" w14:textId="77777777" w:rsidR="00C300C8" w:rsidRDefault="00C300C8" w:rsidP="005B05C7">
            <w:pPr>
              <w:jc w:val="center"/>
              <w:rPr>
                <w:b/>
                <w:bCs/>
                <w:lang w:eastAsia="zh-CN"/>
              </w:rPr>
            </w:pPr>
            <w:r>
              <w:rPr>
                <w:b/>
                <w:bCs/>
                <w:lang w:eastAsia="zh-CN"/>
              </w:rPr>
              <w:lastRenderedPageBreak/>
              <w:t>Parameters</w:t>
            </w:r>
          </w:p>
        </w:tc>
        <w:tc>
          <w:tcPr>
            <w:tcW w:w="1651" w:type="dxa"/>
            <w:shd w:val="clear" w:color="auto" w:fill="D9F2D0" w:themeFill="accent6" w:themeFillTint="33"/>
            <w:vAlign w:val="center"/>
          </w:tcPr>
          <w:p w14:paraId="212B48A9" w14:textId="77777777" w:rsidR="00C300C8" w:rsidRDefault="00C300C8" w:rsidP="005B05C7">
            <w:pPr>
              <w:jc w:val="center"/>
              <w:rPr>
                <w:b/>
                <w:bCs/>
                <w:lang w:eastAsia="zh-CN"/>
              </w:rPr>
            </w:pPr>
            <w:r>
              <w:rPr>
                <w:b/>
                <w:bCs/>
                <w:lang w:eastAsia="zh-CN"/>
              </w:rPr>
              <w:t>Indoor Hotspot</w:t>
            </w:r>
          </w:p>
        </w:tc>
        <w:tc>
          <w:tcPr>
            <w:tcW w:w="1789" w:type="dxa"/>
            <w:shd w:val="clear" w:color="auto" w:fill="D9F2D0" w:themeFill="accent6" w:themeFillTint="33"/>
            <w:vAlign w:val="center"/>
          </w:tcPr>
          <w:p w14:paraId="148F4A99" w14:textId="77777777" w:rsidR="00C300C8" w:rsidRDefault="00C300C8" w:rsidP="005B05C7">
            <w:pPr>
              <w:jc w:val="center"/>
              <w:rPr>
                <w:b/>
                <w:bCs/>
                <w:lang w:eastAsia="zh-CN"/>
              </w:rPr>
            </w:pPr>
            <w:r>
              <w:rPr>
                <w:b/>
                <w:bCs/>
                <w:lang w:eastAsia="zh-CN"/>
              </w:rPr>
              <w:t>Dense Urban</w:t>
            </w:r>
          </w:p>
        </w:tc>
        <w:tc>
          <w:tcPr>
            <w:tcW w:w="1940" w:type="dxa"/>
            <w:shd w:val="clear" w:color="auto" w:fill="D9F2D0" w:themeFill="accent6" w:themeFillTint="33"/>
            <w:vAlign w:val="center"/>
          </w:tcPr>
          <w:p w14:paraId="582D82D5" w14:textId="77777777" w:rsidR="00C300C8" w:rsidRDefault="00C300C8" w:rsidP="005B05C7">
            <w:pPr>
              <w:jc w:val="center"/>
              <w:rPr>
                <w:b/>
                <w:bCs/>
                <w:lang w:eastAsia="zh-CN"/>
              </w:rPr>
            </w:pPr>
            <w:r>
              <w:rPr>
                <w:b/>
                <w:bCs/>
                <w:lang w:eastAsia="zh-CN"/>
              </w:rPr>
              <w:t>Rural</w:t>
            </w:r>
          </w:p>
        </w:tc>
        <w:tc>
          <w:tcPr>
            <w:tcW w:w="1793" w:type="dxa"/>
            <w:shd w:val="clear" w:color="auto" w:fill="D9F2D0" w:themeFill="accent6" w:themeFillTint="33"/>
            <w:vAlign w:val="center"/>
          </w:tcPr>
          <w:p w14:paraId="65010882" w14:textId="77777777" w:rsidR="00C300C8" w:rsidRDefault="00C300C8" w:rsidP="005B05C7">
            <w:pPr>
              <w:jc w:val="center"/>
              <w:rPr>
                <w:b/>
                <w:bCs/>
                <w:lang w:eastAsia="zh-CN"/>
              </w:rPr>
            </w:pPr>
            <w:r>
              <w:rPr>
                <w:b/>
                <w:bCs/>
                <w:lang w:eastAsia="zh-CN"/>
              </w:rPr>
              <w:t>Urban Macro</w:t>
            </w:r>
          </w:p>
        </w:tc>
        <w:tc>
          <w:tcPr>
            <w:tcW w:w="1630" w:type="dxa"/>
            <w:shd w:val="clear" w:color="auto" w:fill="D9F2D0" w:themeFill="accent6" w:themeFillTint="33"/>
            <w:vAlign w:val="center"/>
          </w:tcPr>
          <w:p w14:paraId="73B048FA" w14:textId="77777777" w:rsidR="00C300C8" w:rsidRDefault="00C300C8" w:rsidP="005B05C7">
            <w:pPr>
              <w:jc w:val="center"/>
              <w:rPr>
                <w:b/>
                <w:bCs/>
                <w:lang w:eastAsia="zh-CN"/>
              </w:rPr>
            </w:pPr>
            <w:r>
              <w:rPr>
                <w:b/>
                <w:bCs/>
                <w:lang w:eastAsia="zh-CN"/>
              </w:rPr>
              <w:t>Suburban Macro</w:t>
            </w:r>
          </w:p>
        </w:tc>
      </w:tr>
      <w:tr w:rsidR="00C300C8" w14:paraId="426466C3" w14:textId="77777777" w:rsidTr="005B05C7">
        <w:trPr>
          <w:trHeight w:val="951"/>
        </w:trPr>
        <w:tc>
          <w:tcPr>
            <w:tcW w:w="1206" w:type="dxa"/>
            <w:vAlign w:val="center"/>
          </w:tcPr>
          <w:p w14:paraId="2AB4D0EA" w14:textId="77777777" w:rsidR="00C300C8" w:rsidRDefault="00C300C8" w:rsidP="005B05C7">
            <w:pPr>
              <w:rPr>
                <w:b/>
                <w:bCs/>
                <w:lang w:eastAsia="zh-CN"/>
              </w:rPr>
            </w:pPr>
            <w:r>
              <w:t>UE distribution and UE speed</w:t>
            </w:r>
          </w:p>
        </w:tc>
        <w:tc>
          <w:tcPr>
            <w:tcW w:w="1651" w:type="dxa"/>
            <w:vAlign w:val="center"/>
          </w:tcPr>
          <w:p w14:paraId="75BF650A" w14:textId="77777777" w:rsidR="00C300C8" w:rsidRDefault="00C300C8" w:rsidP="005B05C7">
            <w:pPr>
              <w:rPr>
                <w:rFonts w:eastAsia="DengXian"/>
              </w:rPr>
            </w:pPr>
            <w:r>
              <w:rPr>
                <w:rFonts w:eastAsia="DengXian"/>
              </w:rPr>
              <w:t>10 users per TRxP.</w:t>
            </w:r>
          </w:p>
          <w:p w14:paraId="4A942E23" w14:textId="77777777" w:rsidR="00C300C8" w:rsidRDefault="00C300C8" w:rsidP="005B05C7">
            <w:pPr>
              <w:rPr>
                <w:rFonts w:eastAsia="DengXian"/>
              </w:rPr>
            </w:pPr>
          </w:p>
          <w:p w14:paraId="31BAD825" w14:textId="77777777" w:rsidR="00C300C8" w:rsidRDefault="00C300C8" w:rsidP="005B05C7">
            <w:pPr>
              <w:rPr>
                <w:rFonts w:eastAsia="DengXian"/>
              </w:rPr>
            </w:pPr>
            <w:r>
              <w:rPr>
                <w:rFonts w:eastAsia="DengXian"/>
              </w:rPr>
              <w:t xml:space="preserve">100% Indoor, </w:t>
            </w:r>
          </w:p>
          <w:p w14:paraId="6802DEB4" w14:textId="77777777" w:rsidR="00C300C8" w:rsidRDefault="00C300C8" w:rsidP="005B05C7">
            <w:pPr>
              <w:rPr>
                <w:rFonts w:eastAsia="DengXian"/>
              </w:rPr>
            </w:pPr>
            <w:r>
              <w:rPr>
                <w:rFonts w:eastAsia="DengXian"/>
              </w:rPr>
              <w:t>3km/h</w:t>
            </w:r>
            <w:r>
              <w:rPr>
                <w:rFonts w:eastAsia="DengXian"/>
              </w:rPr>
              <w:br/>
            </w:r>
          </w:p>
        </w:tc>
        <w:tc>
          <w:tcPr>
            <w:tcW w:w="1789" w:type="dxa"/>
            <w:vAlign w:val="center"/>
          </w:tcPr>
          <w:p w14:paraId="5126825F" w14:textId="77777777" w:rsidR="00C300C8" w:rsidRDefault="00C300C8" w:rsidP="005B05C7">
            <w:pPr>
              <w:rPr>
                <w:bCs/>
                <w:lang w:eastAsia="zh-CN"/>
              </w:rPr>
            </w:pPr>
          </w:p>
          <w:p w14:paraId="4D644E54" w14:textId="77777777" w:rsidR="00C300C8" w:rsidRDefault="00C300C8" w:rsidP="005B05C7">
            <w:pPr>
              <w:rPr>
                <w:bCs/>
                <w:lang w:eastAsia="zh-CN"/>
              </w:rPr>
            </w:pPr>
            <w:r>
              <w:rPr>
                <w:bCs/>
                <w:lang w:eastAsia="zh-CN"/>
              </w:rPr>
              <w:t>Single layer: Uniform/macro TRxP</w:t>
            </w:r>
          </w:p>
          <w:p w14:paraId="1C1DC1DD" w14:textId="77777777" w:rsidR="00C300C8" w:rsidRDefault="00C300C8" w:rsidP="005B05C7">
            <w:pPr>
              <w:rPr>
                <w:bCs/>
                <w:lang w:eastAsia="zh-CN"/>
              </w:rPr>
            </w:pPr>
          </w:p>
          <w:p w14:paraId="3CA2EA7E" w14:textId="77777777" w:rsidR="00C300C8" w:rsidRDefault="00C300C8" w:rsidP="005B05C7">
            <w:pPr>
              <w:rPr>
                <w:bCs/>
                <w:lang w:eastAsia="zh-CN"/>
              </w:rPr>
            </w:pPr>
            <w:r>
              <w:rPr>
                <w:bCs/>
                <w:lang w:eastAsia="zh-CN"/>
              </w:rPr>
              <w:t>Two layers: Uniform/macro TRxP + Clustered/micro TRxP</w:t>
            </w:r>
          </w:p>
          <w:p w14:paraId="510AA7E2" w14:textId="77777777" w:rsidR="00C300C8" w:rsidRDefault="00C300C8" w:rsidP="005B05C7">
            <w:pPr>
              <w:rPr>
                <w:bCs/>
                <w:lang w:eastAsia="zh-CN"/>
              </w:rPr>
            </w:pPr>
          </w:p>
          <w:p w14:paraId="20D76737" w14:textId="77777777" w:rsidR="00C300C8" w:rsidRDefault="00C300C8" w:rsidP="005B05C7">
            <w:pPr>
              <w:rPr>
                <w:bCs/>
                <w:lang w:eastAsia="zh-CN"/>
              </w:rPr>
            </w:pPr>
            <w:r>
              <w:rPr>
                <w:bCs/>
                <w:lang w:eastAsia="zh-CN"/>
              </w:rPr>
              <w:t>UE number per TRxP is [10, 30, 50].</w:t>
            </w:r>
          </w:p>
          <w:p w14:paraId="029F61DB" w14:textId="77777777" w:rsidR="00C300C8" w:rsidRDefault="00C300C8" w:rsidP="005B05C7">
            <w:pPr>
              <w:rPr>
                <w:bCs/>
                <w:lang w:eastAsia="zh-CN"/>
              </w:rPr>
            </w:pPr>
          </w:p>
          <w:p w14:paraId="3779BCDD" w14:textId="77777777" w:rsidR="00C300C8" w:rsidRDefault="00C300C8" w:rsidP="005B05C7">
            <w:pPr>
              <w:rPr>
                <w:bCs/>
                <w:lang w:eastAsia="zh-CN"/>
              </w:rPr>
            </w:pPr>
            <w:r>
              <w:rPr>
                <w:rFonts w:hint="eastAsia"/>
                <w:bCs/>
                <w:lang w:eastAsia="zh-CN"/>
              </w:rPr>
              <w:t>O</w:t>
            </w:r>
            <w:r>
              <w:rPr>
                <w:bCs/>
                <w:lang w:eastAsia="zh-CN"/>
              </w:rPr>
              <w:t>pt1:</w:t>
            </w:r>
          </w:p>
          <w:p w14:paraId="544F4DDE" w14:textId="77777777" w:rsidR="00C300C8" w:rsidRDefault="00C300C8" w:rsidP="005B05C7">
            <w:pPr>
              <w:rPr>
                <w:bCs/>
                <w:lang w:eastAsia="zh-CN"/>
              </w:rPr>
            </w:pPr>
            <w:r>
              <w:rPr>
                <w:bCs/>
                <w:lang w:eastAsia="zh-CN"/>
              </w:rPr>
              <w:t>80% indoor (3km/h); 20% outdoor(30km/h).</w:t>
            </w:r>
          </w:p>
          <w:p w14:paraId="016B177E" w14:textId="77777777" w:rsidR="00C300C8" w:rsidRDefault="00C300C8" w:rsidP="005B05C7">
            <w:pPr>
              <w:rPr>
                <w:bCs/>
                <w:lang w:eastAsia="zh-CN"/>
              </w:rPr>
            </w:pPr>
          </w:p>
          <w:p w14:paraId="0470E816" w14:textId="77777777" w:rsidR="00C300C8" w:rsidRDefault="00C300C8" w:rsidP="005B05C7">
            <w:pPr>
              <w:rPr>
                <w:bCs/>
                <w:lang w:eastAsia="zh-CN"/>
              </w:rPr>
            </w:pPr>
            <w:r>
              <w:rPr>
                <w:rFonts w:hint="eastAsia"/>
                <w:bCs/>
                <w:lang w:eastAsia="zh-CN"/>
              </w:rPr>
              <w:t>O</w:t>
            </w:r>
            <w:r>
              <w:rPr>
                <w:bCs/>
                <w:lang w:eastAsia="zh-CN"/>
              </w:rPr>
              <w:t>pt2:</w:t>
            </w:r>
          </w:p>
          <w:p w14:paraId="7A844704" w14:textId="77777777" w:rsidR="00C300C8" w:rsidRDefault="00C300C8" w:rsidP="005B05C7">
            <w:pPr>
              <w:rPr>
                <w:bCs/>
                <w:lang w:eastAsia="zh-CN"/>
              </w:rPr>
            </w:pPr>
            <w:r>
              <w:rPr>
                <w:rFonts w:hint="eastAsia"/>
                <w:bCs/>
                <w:lang w:eastAsia="zh-CN"/>
              </w:rPr>
              <w:t>4</w:t>
            </w:r>
            <w:r>
              <w:rPr>
                <w:bCs/>
                <w:lang w:eastAsia="zh-CN"/>
              </w:rPr>
              <w:t>0% indoor (3km/h)</w:t>
            </w:r>
          </w:p>
          <w:p w14:paraId="3FA5648B" w14:textId="77777777" w:rsidR="00C300C8" w:rsidRDefault="00C300C8" w:rsidP="005B05C7">
            <w:pPr>
              <w:rPr>
                <w:bCs/>
                <w:lang w:eastAsia="zh-CN"/>
              </w:rPr>
            </w:pPr>
            <w:r>
              <w:rPr>
                <w:rFonts w:hint="eastAsia"/>
                <w:bCs/>
                <w:lang w:eastAsia="zh-CN"/>
              </w:rPr>
              <w:t>4</w:t>
            </w:r>
            <w:r>
              <w:rPr>
                <w:bCs/>
                <w:lang w:eastAsia="zh-CN"/>
              </w:rPr>
              <w:t>0% outdoor (3km/h)</w:t>
            </w:r>
          </w:p>
          <w:p w14:paraId="470F02EF" w14:textId="77777777" w:rsidR="00C300C8" w:rsidRDefault="00C300C8" w:rsidP="005B05C7">
            <w:pPr>
              <w:rPr>
                <w:bCs/>
                <w:lang w:eastAsia="zh-CN"/>
              </w:rPr>
            </w:pPr>
            <w:r>
              <w:rPr>
                <w:bCs/>
                <w:lang w:eastAsia="zh-CN"/>
              </w:rPr>
              <w:t>20% outdoor (30km/h)</w:t>
            </w:r>
          </w:p>
          <w:p w14:paraId="25F06DE2" w14:textId="77777777" w:rsidR="00C300C8" w:rsidRDefault="00C300C8" w:rsidP="005B05C7">
            <w:pPr>
              <w:rPr>
                <w:bCs/>
                <w:lang w:eastAsia="zh-CN"/>
              </w:rPr>
            </w:pPr>
          </w:p>
        </w:tc>
        <w:tc>
          <w:tcPr>
            <w:tcW w:w="1940" w:type="dxa"/>
            <w:vAlign w:val="center"/>
          </w:tcPr>
          <w:p w14:paraId="13B42F87" w14:textId="77777777" w:rsidR="00C300C8" w:rsidRDefault="00C300C8" w:rsidP="005B05C7">
            <w:pPr>
              <w:rPr>
                <w:bCs/>
                <w:lang w:eastAsia="zh-CN"/>
              </w:rPr>
            </w:pPr>
          </w:p>
          <w:p w14:paraId="028FF8E8" w14:textId="77777777" w:rsidR="00C300C8" w:rsidRDefault="00C300C8" w:rsidP="005B05C7">
            <w:pPr>
              <w:rPr>
                <w:bCs/>
                <w:lang w:eastAsia="zh-CN"/>
              </w:rPr>
            </w:pPr>
            <w:r>
              <w:rPr>
                <w:bCs/>
                <w:lang w:eastAsia="zh-CN"/>
              </w:rPr>
              <w:t>Single layer: Uniform/macro TRxP</w:t>
            </w:r>
          </w:p>
          <w:p w14:paraId="684C8BDC" w14:textId="77777777" w:rsidR="00C300C8" w:rsidRDefault="00C300C8" w:rsidP="005B05C7">
            <w:pPr>
              <w:rPr>
                <w:bCs/>
                <w:lang w:eastAsia="zh-CN"/>
              </w:rPr>
            </w:pPr>
          </w:p>
          <w:p w14:paraId="5B9E5DE0" w14:textId="77777777" w:rsidR="00C300C8" w:rsidRDefault="00C300C8" w:rsidP="005B05C7">
            <w:pPr>
              <w:rPr>
                <w:bCs/>
                <w:lang w:eastAsia="zh-CN"/>
              </w:rPr>
            </w:pPr>
            <w:r>
              <w:rPr>
                <w:bCs/>
                <w:lang w:eastAsia="zh-CN"/>
              </w:rPr>
              <w:t>UE number per TRxP is [10, 30, 50].</w:t>
            </w:r>
          </w:p>
          <w:p w14:paraId="65843AE1" w14:textId="77777777" w:rsidR="00C300C8" w:rsidRDefault="00C300C8" w:rsidP="005B05C7">
            <w:pPr>
              <w:rPr>
                <w:bCs/>
                <w:lang w:eastAsia="zh-CN"/>
              </w:rPr>
            </w:pPr>
          </w:p>
          <w:p w14:paraId="1CD3C825" w14:textId="77777777" w:rsidR="00C300C8" w:rsidRDefault="00C300C8" w:rsidP="005B05C7">
            <w:pPr>
              <w:rPr>
                <w:bCs/>
                <w:lang w:eastAsia="zh-CN"/>
              </w:rPr>
            </w:pPr>
            <w:r>
              <w:rPr>
                <w:rFonts w:hint="eastAsia"/>
                <w:bCs/>
                <w:lang w:eastAsia="zh-CN"/>
              </w:rPr>
              <w:t>O</w:t>
            </w:r>
            <w:r>
              <w:rPr>
                <w:bCs/>
                <w:lang w:eastAsia="zh-CN"/>
              </w:rPr>
              <w:t>pt1:</w:t>
            </w:r>
          </w:p>
          <w:p w14:paraId="03B1F755" w14:textId="77777777" w:rsidR="00C300C8" w:rsidRDefault="00C300C8" w:rsidP="005B05C7">
            <w:pPr>
              <w:rPr>
                <w:bCs/>
                <w:lang w:val="nl-NL" w:eastAsia="zh-CN"/>
              </w:rPr>
            </w:pPr>
            <w:r>
              <w:rPr>
                <w:bCs/>
                <w:lang w:val="nl-NL" w:eastAsia="zh-CN"/>
              </w:rPr>
              <w:t>50% indoor (3km/h); 50% outdoor(120km/h).</w:t>
            </w:r>
          </w:p>
          <w:p w14:paraId="5D6A1AB8" w14:textId="77777777" w:rsidR="00C300C8" w:rsidRDefault="00C300C8" w:rsidP="005B05C7">
            <w:pPr>
              <w:rPr>
                <w:bCs/>
                <w:lang w:val="nl-NL" w:eastAsia="zh-CN"/>
              </w:rPr>
            </w:pPr>
          </w:p>
          <w:p w14:paraId="4A8FF071" w14:textId="77777777" w:rsidR="00C300C8" w:rsidRDefault="00C300C8" w:rsidP="005B05C7">
            <w:pPr>
              <w:rPr>
                <w:bCs/>
                <w:lang w:val="nl-NL" w:eastAsia="zh-CN"/>
              </w:rPr>
            </w:pPr>
          </w:p>
          <w:p w14:paraId="0F07F299" w14:textId="77777777" w:rsidR="00C300C8" w:rsidRDefault="00C300C8" w:rsidP="005B05C7">
            <w:pPr>
              <w:rPr>
                <w:bCs/>
                <w:lang w:val="nl-NL" w:eastAsia="zh-CN"/>
              </w:rPr>
            </w:pPr>
            <w:r>
              <w:rPr>
                <w:rFonts w:hint="eastAsia"/>
                <w:bCs/>
                <w:lang w:val="nl-NL" w:eastAsia="zh-CN"/>
              </w:rPr>
              <w:t>O</w:t>
            </w:r>
            <w:r>
              <w:rPr>
                <w:bCs/>
                <w:lang w:val="nl-NL" w:eastAsia="zh-CN"/>
              </w:rPr>
              <w:t>pt2:</w:t>
            </w:r>
          </w:p>
          <w:p w14:paraId="3EF29F5D" w14:textId="77777777" w:rsidR="00C300C8" w:rsidRDefault="00C300C8" w:rsidP="005B05C7">
            <w:pPr>
              <w:rPr>
                <w:bCs/>
                <w:lang w:val="nl-NL" w:eastAsia="zh-CN"/>
              </w:rPr>
            </w:pPr>
            <w:r>
              <w:rPr>
                <w:bCs/>
                <w:lang w:val="nl-NL" w:eastAsia="zh-CN"/>
              </w:rPr>
              <w:t>20% indoor (3km/h)</w:t>
            </w:r>
          </w:p>
          <w:p w14:paraId="7CD88D12" w14:textId="77777777" w:rsidR="00C300C8" w:rsidRDefault="00C300C8" w:rsidP="005B05C7">
            <w:pPr>
              <w:rPr>
                <w:bCs/>
                <w:lang w:val="nl-NL" w:eastAsia="zh-CN"/>
              </w:rPr>
            </w:pPr>
            <w:r>
              <w:rPr>
                <w:rFonts w:hint="eastAsia"/>
                <w:bCs/>
                <w:lang w:val="nl-NL" w:eastAsia="zh-CN"/>
              </w:rPr>
              <w:t>4</w:t>
            </w:r>
            <w:r>
              <w:rPr>
                <w:bCs/>
                <w:lang w:val="nl-NL" w:eastAsia="zh-CN"/>
              </w:rPr>
              <w:t>0% outdoor (60km/h)</w:t>
            </w:r>
          </w:p>
          <w:p w14:paraId="1AA8E706" w14:textId="77777777" w:rsidR="00C300C8" w:rsidRDefault="00C300C8" w:rsidP="005B05C7">
            <w:pPr>
              <w:rPr>
                <w:bCs/>
                <w:lang w:val="nl-NL" w:eastAsia="zh-CN"/>
              </w:rPr>
            </w:pPr>
            <w:r>
              <w:rPr>
                <w:rFonts w:hint="eastAsia"/>
                <w:bCs/>
                <w:lang w:val="nl-NL" w:eastAsia="zh-CN"/>
              </w:rPr>
              <w:t>4</w:t>
            </w:r>
            <w:r>
              <w:rPr>
                <w:bCs/>
                <w:lang w:val="nl-NL" w:eastAsia="zh-CN"/>
              </w:rPr>
              <w:t>0% outdoor (120km/h)</w:t>
            </w:r>
          </w:p>
          <w:p w14:paraId="6FEEDBF0" w14:textId="77777777" w:rsidR="00C300C8" w:rsidRDefault="00C300C8" w:rsidP="005B05C7">
            <w:pPr>
              <w:rPr>
                <w:bCs/>
                <w:lang w:val="nl-NL" w:eastAsia="zh-CN"/>
              </w:rPr>
            </w:pPr>
          </w:p>
        </w:tc>
        <w:tc>
          <w:tcPr>
            <w:tcW w:w="1793" w:type="dxa"/>
            <w:vAlign w:val="center"/>
          </w:tcPr>
          <w:p w14:paraId="3978898A" w14:textId="77777777" w:rsidR="00C300C8" w:rsidRDefault="00C300C8" w:rsidP="005B05C7">
            <w:pPr>
              <w:rPr>
                <w:bCs/>
                <w:lang w:val="nl-NL" w:eastAsia="zh-CN"/>
              </w:rPr>
            </w:pPr>
          </w:p>
          <w:p w14:paraId="604136A4" w14:textId="77777777" w:rsidR="00C300C8" w:rsidRDefault="00C300C8" w:rsidP="005B05C7">
            <w:pPr>
              <w:rPr>
                <w:bCs/>
                <w:lang w:eastAsia="zh-CN"/>
              </w:rPr>
            </w:pPr>
            <w:r>
              <w:rPr>
                <w:bCs/>
                <w:lang w:eastAsia="zh-CN"/>
              </w:rPr>
              <w:t>Single layer: Uniform/macro TRxP</w:t>
            </w:r>
          </w:p>
          <w:p w14:paraId="40DA24AB" w14:textId="77777777" w:rsidR="00C300C8" w:rsidRDefault="00C300C8" w:rsidP="005B05C7">
            <w:pPr>
              <w:rPr>
                <w:bCs/>
                <w:lang w:eastAsia="zh-CN"/>
              </w:rPr>
            </w:pPr>
          </w:p>
          <w:p w14:paraId="0BBD8DF7" w14:textId="77777777" w:rsidR="00C300C8" w:rsidRDefault="00C300C8" w:rsidP="005B05C7">
            <w:pPr>
              <w:rPr>
                <w:bCs/>
                <w:lang w:eastAsia="zh-CN"/>
              </w:rPr>
            </w:pPr>
            <w:r>
              <w:rPr>
                <w:bCs/>
                <w:lang w:eastAsia="zh-CN"/>
              </w:rPr>
              <w:t>Two layers: Uniform/macro TRxP + Clustered/micro TRxP</w:t>
            </w:r>
          </w:p>
          <w:p w14:paraId="01FBE80B" w14:textId="77777777" w:rsidR="00C300C8" w:rsidRDefault="00C300C8" w:rsidP="005B05C7">
            <w:pPr>
              <w:rPr>
                <w:bCs/>
                <w:lang w:eastAsia="zh-CN"/>
              </w:rPr>
            </w:pPr>
          </w:p>
          <w:p w14:paraId="3801A106" w14:textId="77777777" w:rsidR="00C300C8" w:rsidRDefault="00C300C8" w:rsidP="005B05C7">
            <w:pPr>
              <w:rPr>
                <w:bCs/>
                <w:lang w:eastAsia="zh-CN"/>
              </w:rPr>
            </w:pPr>
            <w:r>
              <w:rPr>
                <w:bCs/>
                <w:lang w:eastAsia="zh-CN"/>
              </w:rPr>
              <w:t>UE number per TRxP is [10, 30, 50].</w:t>
            </w:r>
          </w:p>
          <w:p w14:paraId="318B3169" w14:textId="77777777" w:rsidR="00C300C8" w:rsidRDefault="00C300C8" w:rsidP="005B05C7">
            <w:pPr>
              <w:rPr>
                <w:bCs/>
                <w:lang w:eastAsia="zh-CN"/>
              </w:rPr>
            </w:pPr>
          </w:p>
          <w:p w14:paraId="43F34589" w14:textId="77777777" w:rsidR="00C300C8" w:rsidRDefault="00C300C8" w:rsidP="005B05C7">
            <w:pPr>
              <w:rPr>
                <w:bCs/>
                <w:lang w:eastAsia="zh-CN"/>
              </w:rPr>
            </w:pPr>
            <w:r>
              <w:rPr>
                <w:rFonts w:hint="eastAsia"/>
                <w:bCs/>
                <w:lang w:eastAsia="zh-CN"/>
              </w:rPr>
              <w:t>O</w:t>
            </w:r>
            <w:r>
              <w:rPr>
                <w:bCs/>
                <w:lang w:eastAsia="zh-CN"/>
              </w:rPr>
              <w:t>pt1:</w:t>
            </w:r>
          </w:p>
          <w:p w14:paraId="66BF820B" w14:textId="77777777" w:rsidR="00C300C8" w:rsidRDefault="00C300C8" w:rsidP="005B05C7">
            <w:pPr>
              <w:rPr>
                <w:bCs/>
                <w:lang w:eastAsia="zh-CN"/>
              </w:rPr>
            </w:pPr>
            <w:r>
              <w:rPr>
                <w:bCs/>
                <w:lang w:eastAsia="zh-CN"/>
              </w:rPr>
              <w:t>80% indoor (3km/h);</w:t>
            </w:r>
          </w:p>
          <w:p w14:paraId="5BECC1B4" w14:textId="77777777" w:rsidR="00C300C8" w:rsidRDefault="00C300C8" w:rsidP="005B05C7">
            <w:pPr>
              <w:rPr>
                <w:bCs/>
                <w:lang w:eastAsia="zh-CN"/>
              </w:rPr>
            </w:pPr>
            <w:r>
              <w:rPr>
                <w:bCs/>
                <w:lang w:eastAsia="zh-CN"/>
              </w:rPr>
              <w:t>20% outdoor(30km/h).</w:t>
            </w:r>
          </w:p>
          <w:p w14:paraId="24CFEAD6" w14:textId="77777777" w:rsidR="00C300C8" w:rsidRDefault="00C300C8" w:rsidP="005B05C7">
            <w:pPr>
              <w:rPr>
                <w:bCs/>
                <w:lang w:eastAsia="zh-CN"/>
              </w:rPr>
            </w:pPr>
          </w:p>
          <w:p w14:paraId="5770E26A" w14:textId="77777777" w:rsidR="00C300C8" w:rsidRDefault="00C300C8" w:rsidP="005B05C7">
            <w:pPr>
              <w:rPr>
                <w:bCs/>
                <w:lang w:eastAsia="zh-CN"/>
              </w:rPr>
            </w:pPr>
            <w:r>
              <w:rPr>
                <w:rFonts w:hint="eastAsia"/>
                <w:bCs/>
                <w:lang w:eastAsia="zh-CN"/>
              </w:rPr>
              <w:t>O</w:t>
            </w:r>
            <w:r>
              <w:rPr>
                <w:bCs/>
                <w:lang w:eastAsia="zh-CN"/>
              </w:rPr>
              <w:t>pt2:</w:t>
            </w:r>
          </w:p>
          <w:p w14:paraId="20AAF213" w14:textId="77777777" w:rsidR="00C300C8" w:rsidRDefault="00C300C8" w:rsidP="005B05C7">
            <w:pPr>
              <w:rPr>
                <w:bCs/>
                <w:lang w:eastAsia="zh-CN"/>
              </w:rPr>
            </w:pPr>
            <w:r>
              <w:rPr>
                <w:rFonts w:hint="eastAsia"/>
                <w:bCs/>
                <w:lang w:eastAsia="zh-CN"/>
              </w:rPr>
              <w:t>4</w:t>
            </w:r>
            <w:r>
              <w:rPr>
                <w:bCs/>
                <w:lang w:eastAsia="zh-CN"/>
              </w:rPr>
              <w:t>0% indoor (3km/h)</w:t>
            </w:r>
          </w:p>
          <w:p w14:paraId="59157627" w14:textId="77777777" w:rsidR="00C300C8" w:rsidRDefault="00C300C8" w:rsidP="005B05C7">
            <w:pPr>
              <w:rPr>
                <w:bCs/>
                <w:lang w:eastAsia="zh-CN"/>
              </w:rPr>
            </w:pPr>
            <w:r>
              <w:rPr>
                <w:rFonts w:hint="eastAsia"/>
                <w:bCs/>
                <w:lang w:eastAsia="zh-CN"/>
              </w:rPr>
              <w:t>4</w:t>
            </w:r>
            <w:r>
              <w:rPr>
                <w:bCs/>
                <w:lang w:eastAsia="zh-CN"/>
              </w:rPr>
              <w:t>0% outdoor (3km/h)</w:t>
            </w:r>
          </w:p>
          <w:p w14:paraId="2762994D" w14:textId="77777777" w:rsidR="00C300C8" w:rsidRDefault="00C300C8" w:rsidP="005B05C7">
            <w:pPr>
              <w:rPr>
                <w:bCs/>
                <w:lang w:eastAsia="zh-CN"/>
              </w:rPr>
            </w:pPr>
            <w:r>
              <w:rPr>
                <w:bCs/>
                <w:lang w:eastAsia="zh-CN"/>
              </w:rPr>
              <w:t>20% outdoor (30km/h)</w:t>
            </w:r>
          </w:p>
          <w:p w14:paraId="0C9FDE5E" w14:textId="77777777" w:rsidR="00C300C8" w:rsidRDefault="00C300C8" w:rsidP="005B05C7">
            <w:pPr>
              <w:rPr>
                <w:bCs/>
                <w:lang w:eastAsia="zh-CN"/>
              </w:rPr>
            </w:pPr>
          </w:p>
        </w:tc>
        <w:tc>
          <w:tcPr>
            <w:tcW w:w="1630" w:type="dxa"/>
            <w:vAlign w:val="center"/>
          </w:tcPr>
          <w:p w14:paraId="6C2262E2" w14:textId="77777777" w:rsidR="00C300C8" w:rsidRDefault="00C300C8" w:rsidP="005B05C7">
            <w:pPr>
              <w:rPr>
                <w:bCs/>
                <w:lang w:eastAsia="zh-CN"/>
              </w:rPr>
            </w:pPr>
            <w:r>
              <w:rPr>
                <w:bCs/>
                <w:lang w:eastAsia="zh-CN"/>
              </w:rPr>
              <w:t>Single layer: Uniform/macro TRxP</w:t>
            </w:r>
          </w:p>
          <w:p w14:paraId="7E3874C7" w14:textId="77777777" w:rsidR="00C300C8" w:rsidRDefault="00C300C8" w:rsidP="005B05C7">
            <w:pPr>
              <w:rPr>
                <w:bCs/>
                <w:lang w:eastAsia="zh-CN"/>
              </w:rPr>
            </w:pPr>
          </w:p>
          <w:p w14:paraId="56E50016" w14:textId="77777777" w:rsidR="00C300C8" w:rsidRDefault="00C300C8" w:rsidP="005B05C7">
            <w:pPr>
              <w:rPr>
                <w:bCs/>
                <w:lang w:eastAsia="zh-CN"/>
              </w:rPr>
            </w:pPr>
            <w:r>
              <w:rPr>
                <w:bCs/>
                <w:lang w:eastAsia="zh-CN"/>
              </w:rPr>
              <w:t>UE number per TRxP is [10, 30, 50].</w:t>
            </w:r>
          </w:p>
          <w:p w14:paraId="2A412755" w14:textId="77777777" w:rsidR="00C300C8" w:rsidRDefault="00C300C8" w:rsidP="005B05C7">
            <w:pPr>
              <w:rPr>
                <w:bCs/>
                <w:lang w:eastAsia="zh-CN"/>
              </w:rPr>
            </w:pPr>
          </w:p>
          <w:p w14:paraId="208EAB77" w14:textId="77777777" w:rsidR="00C300C8" w:rsidRDefault="00C300C8" w:rsidP="005B05C7">
            <w:pPr>
              <w:rPr>
                <w:bCs/>
                <w:lang w:eastAsia="zh-CN"/>
              </w:rPr>
            </w:pPr>
            <w:r>
              <w:rPr>
                <w:rFonts w:hint="eastAsia"/>
                <w:bCs/>
                <w:lang w:eastAsia="zh-CN"/>
              </w:rPr>
              <w:t>O</w:t>
            </w:r>
            <w:r>
              <w:rPr>
                <w:bCs/>
                <w:lang w:eastAsia="zh-CN"/>
              </w:rPr>
              <w:t>pt1:</w:t>
            </w:r>
          </w:p>
          <w:p w14:paraId="1C54C7EE" w14:textId="77777777" w:rsidR="00C300C8" w:rsidRDefault="00C300C8" w:rsidP="005B05C7">
            <w:pPr>
              <w:rPr>
                <w:bCs/>
                <w:lang w:eastAsia="zh-CN"/>
              </w:rPr>
            </w:pPr>
            <w:r>
              <w:rPr>
                <w:bCs/>
                <w:lang w:eastAsia="zh-CN"/>
              </w:rPr>
              <w:t>10% Outdoor pedestrian: 3km/h;</w:t>
            </w:r>
          </w:p>
          <w:p w14:paraId="7B86A4D0" w14:textId="77777777" w:rsidR="00C300C8" w:rsidRDefault="00C300C8" w:rsidP="005B05C7">
            <w:pPr>
              <w:rPr>
                <w:bCs/>
                <w:lang w:eastAsia="zh-CN"/>
              </w:rPr>
            </w:pPr>
            <w:r>
              <w:rPr>
                <w:bCs/>
                <w:lang w:eastAsia="zh-CN"/>
              </w:rPr>
              <w:t>10% Outdoor in cars: 40km/h;</w:t>
            </w:r>
          </w:p>
          <w:p w14:paraId="776DB7F8" w14:textId="77777777" w:rsidR="00C300C8" w:rsidRDefault="00C300C8" w:rsidP="005B05C7">
            <w:pPr>
              <w:rPr>
                <w:bCs/>
                <w:lang w:eastAsia="zh-CN"/>
              </w:rPr>
            </w:pPr>
            <w:r>
              <w:rPr>
                <w:bCs/>
                <w:lang w:eastAsia="zh-CN"/>
              </w:rPr>
              <w:t>80% Indoor in houses: 3km/h.</w:t>
            </w:r>
          </w:p>
          <w:p w14:paraId="4737A166" w14:textId="77777777" w:rsidR="00C300C8" w:rsidRDefault="00C300C8" w:rsidP="005B05C7">
            <w:pPr>
              <w:rPr>
                <w:bCs/>
                <w:lang w:eastAsia="zh-CN"/>
              </w:rPr>
            </w:pPr>
          </w:p>
          <w:p w14:paraId="3C37AD15" w14:textId="77777777" w:rsidR="00C300C8" w:rsidRDefault="00C300C8" w:rsidP="005B05C7">
            <w:pPr>
              <w:rPr>
                <w:bCs/>
                <w:lang w:eastAsia="zh-CN"/>
              </w:rPr>
            </w:pPr>
            <w:r>
              <w:rPr>
                <w:rFonts w:hint="eastAsia"/>
                <w:bCs/>
                <w:lang w:eastAsia="zh-CN"/>
              </w:rPr>
              <w:t>O</w:t>
            </w:r>
            <w:r>
              <w:rPr>
                <w:bCs/>
                <w:lang w:eastAsia="zh-CN"/>
              </w:rPr>
              <w:t xml:space="preserve">pt2: </w:t>
            </w:r>
          </w:p>
          <w:p w14:paraId="3EF7CF1A" w14:textId="77777777" w:rsidR="00C300C8" w:rsidRDefault="00C300C8" w:rsidP="005B05C7">
            <w:pPr>
              <w:rPr>
                <w:bCs/>
                <w:lang w:eastAsia="zh-CN"/>
              </w:rPr>
            </w:pPr>
            <w:r>
              <w:rPr>
                <w:rFonts w:hint="eastAsia"/>
                <w:bCs/>
                <w:lang w:eastAsia="zh-CN"/>
              </w:rPr>
              <w:t>2</w:t>
            </w:r>
            <w:r>
              <w:rPr>
                <w:bCs/>
                <w:lang w:eastAsia="zh-CN"/>
              </w:rPr>
              <w:t>0% outdoor in cars: 40km/h</w:t>
            </w:r>
          </w:p>
          <w:p w14:paraId="43D0F56E" w14:textId="77777777" w:rsidR="00C300C8" w:rsidRDefault="00C300C8" w:rsidP="005B05C7">
            <w:pPr>
              <w:rPr>
                <w:bCs/>
                <w:lang w:eastAsia="zh-CN"/>
              </w:rPr>
            </w:pPr>
            <w:r>
              <w:rPr>
                <w:rFonts w:hint="eastAsia"/>
                <w:bCs/>
                <w:lang w:eastAsia="zh-CN"/>
              </w:rPr>
              <w:t>8</w:t>
            </w:r>
            <w:r>
              <w:rPr>
                <w:bCs/>
                <w:lang w:eastAsia="zh-CN"/>
              </w:rPr>
              <w:t>0% indoor in houses: 3km/h</w:t>
            </w:r>
          </w:p>
        </w:tc>
      </w:tr>
      <w:tr w:rsidR="00C300C8" w14:paraId="0F3B278C" w14:textId="77777777" w:rsidTr="005B05C7">
        <w:trPr>
          <w:trHeight w:val="404"/>
        </w:trPr>
        <w:tc>
          <w:tcPr>
            <w:tcW w:w="10009" w:type="dxa"/>
            <w:gridSpan w:val="6"/>
            <w:vAlign w:val="center"/>
          </w:tcPr>
          <w:p w14:paraId="20C70C9A" w14:textId="77777777" w:rsidR="00C300C8" w:rsidRPr="00C263C0" w:rsidRDefault="00C300C8" w:rsidP="005B05C7">
            <w:pPr>
              <w:rPr>
                <w:bCs/>
                <w:lang w:eastAsia="zh-CN"/>
              </w:rPr>
            </w:pPr>
            <w:r>
              <w:rPr>
                <w:rFonts w:hint="eastAsia"/>
                <w:bCs/>
                <w:lang w:eastAsia="zh-CN"/>
              </w:rPr>
              <w:t>FFS: A</w:t>
            </w:r>
            <w:r>
              <w:rPr>
                <w:bCs/>
                <w:lang w:eastAsia="zh-CN"/>
              </w:rPr>
              <w:t>pplicability</w:t>
            </w:r>
            <w:r>
              <w:rPr>
                <w:rFonts w:hint="eastAsia"/>
                <w:bCs/>
                <w:lang w:eastAsia="zh-CN"/>
              </w:rPr>
              <w:t xml:space="preserve"> for FWA </w:t>
            </w:r>
          </w:p>
        </w:tc>
      </w:tr>
    </w:tbl>
    <w:p w14:paraId="47DF42AC" w14:textId="77777777" w:rsidR="00AC4E6F" w:rsidRPr="00A92688" w:rsidRDefault="00AC4E6F" w:rsidP="00C300C8">
      <w:pPr>
        <w:pStyle w:val="xmsonormal"/>
        <w:shd w:val="clear" w:color="auto" w:fill="FFFFFF"/>
        <w:rPr>
          <w:rFonts w:ascii="Times New Roman" w:eastAsiaTheme="minorEastAsia" w:hAnsi="Times New Roman" w:cs="Times New Roman"/>
          <w:color w:val="212121"/>
          <w:sz w:val="20"/>
          <w:szCs w:val="20"/>
          <w:lang w:val="en-GB" w:eastAsia="zh-CN"/>
        </w:rPr>
      </w:pPr>
    </w:p>
    <w:p w14:paraId="176A14E6" w14:textId="77777777" w:rsidR="00CB7CE7" w:rsidRPr="00A92688" w:rsidRDefault="00AC4E6F" w:rsidP="00C300C8">
      <w:pPr>
        <w:pStyle w:val="xmsonormal"/>
        <w:shd w:val="clear" w:color="auto" w:fill="FFFFFF"/>
        <w:rPr>
          <w:rFonts w:eastAsiaTheme="minorEastAsia"/>
          <w:color w:val="212121"/>
          <w:sz w:val="20"/>
          <w:szCs w:val="20"/>
          <w:lang w:val="en-GB" w:eastAsia="zh-CN"/>
        </w:rPr>
      </w:pPr>
      <w:r w:rsidRPr="00A92688">
        <w:rPr>
          <w:rFonts w:eastAsiaTheme="minorEastAsia"/>
          <w:color w:val="212121"/>
          <w:sz w:val="20"/>
          <w:szCs w:val="20"/>
          <w:lang w:val="en-GB" w:eastAsia="zh-CN"/>
        </w:rPr>
        <w:t xml:space="preserve">The </w:t>
      </w:r>
      <w:r w:rsidR="00E01FD1" w:rsidRPr="00A92688">
        <w:rPr>
          <w:rFonts w:eastAsiaTheme="minorEastAsia"/>
          <w:color w:val="212121"/>
          <w:sz w:val="20"/>
          <w:szCs w:val="20"/>
          <w:lang w:val="en-GB" w:eastAsia="zh-CN"/>
        </w:rPr>
        <w:t>options in the agreement</w:t>
      </w:r>
      <w:r w:rsidRPr="00A92688">
        <w:rPr>
          <w:rFonts w:eastAsiaTheme="minorEastAsia"/>
          <w:color w:val="212121"/>
          <w:sz w:val="20"/>
          <w:szCs w:val="20"/>
          <w:lang w:val="en-GB" w:eastAsia="zh-CN"/>
        </w:rPr>
        <w:t xml:space="preserve"> from RAN</w:t>
      </w:r>
      <w:r w:rsidR="00D179A2" w:rsidRPr="00A92688">
        <w:rPr>
          <w:rFonts w:eastAsiaTheme="minorEastAsia"/>
          <w:color w:val="212121"/>
          <w:sz w:val="20"/>
          <w:szCs w:val="20"/>
          <w:lang w:val="en-GB" w:eastAsia="zh-CN"/>
        </w:rPr>
        <w:t>1#123</w:t>
      </w:r>
      <w:r w:rsidRPr="00A92688">
        <w:rPr>
          <w:rFonts w:eastAsiaTheme="minorEastAsia"/>
          <w:color w:val="212121"/>
          <w:sz w:val="20"/>
          <w:szCs w:val="20"/>
          <w:lang w:val="en-GB" w:eastAsia="zh-CN"/>
        </w:rPr>
        <w:t xml:space="preserve"> can be considered </w:t>
      </w:r>
      <w:r w:rsidR="00D179A2" w:rsidRPr="00A92688">
        <w:rPr>
          <w:rFonts w:eastAsiaTheme="minorEastAsia"/>
          <w:color w:val="212121"/>
          <w:sz w:val="20"/>
          <w:szCs w:val="20"/>
          <w:lang w:val="en-GB" w:eastAsia="zh-CN"/>
        </w:rPr>
        <w:t xml:space="preserve">for </w:t>
      </w:r>
      <w:r w:rsidR="00A1236F" w:rsidRPr="00A92688">
        <w:rPr>
          <w:rFonts w:eastAsiaTheme="minorEastAsia"/>
          <w:color w:val="212121"/>
          <w:sz w:val="20"/>
          <w:szCs w:val="20"/>
          <w:lang w:val="en-GB" w:eastAsia="zh-CN"/>
        </w:rPr>
        <w:t xml:space="preserve">the UE distribution and UE speed for indoor, dense urban, urban, suburban and rural scenarios. </w:t>
      </w:r>
      <w:r w:rsidR="00E01FD1" w:rsidRPr="00A92688">
        <w:rPr>
          <w:rFonts w:eastAsiaTheme="minorEastAsia"/>
          <w:color w:val="212121"/>
          <w:sz w:val="20"/>
          <w:szCs w:val="20"/>
          <w:lang w:val="en-GB" w:eastAsia="zh-CN"/>
        </w:rPr>
        <w:t xml:space="preserve">In particular, </w:t>
      </w:r>
      <w:r w:rsidR="00E66408" w:rsidRPr="00A92688">
        <w:rPr>
          <w:rFonts w:eastAsiaTheme="minorEastAsia"/>
          <w:color w:val="212121"/>
          <w:sz w:val="20"/>
          <w:szCs w:val="20"/>
          <w:lang w:val="en-GB" w:eastAsia="zh-CN"/>
        </w:rPr>
        <w:t xml:space="preserve">for the UE number per TRxP, </w:t>
      </w:r>
      <w:r w:rsidR="008F4CF4" w:rsidRPr="00A92688">
        <w:rPr>
          <w:rFonts w:eastAsiaTheme="minorEastAsia"/>
          <w:color w:val="212121"/>
          <w:sz w:val="20"/>
          <w:szCs w:val="20"/>
          <w:lang w:val="en-GB" w:eastAsia="zh-CN"/>
        </w:rPr>
        <w:t xml:space="preserve">the number depends on the traffic model considered and the use case being evaluated. A larger number than 10 can also be considered. </w:t>
      </w:r>
    </w:p>
    <w:p w14:paraId="31FC5ED7" w14:textId="77777777" w:rsidR="00CB7CE7" w:rsidRPr="00A92688" w:rsidRDefault="00CB7CE7" w:rsidP="00C300C8">
      <w:pPr>
        <w:pStyle w:val="xmsonormal"/>
        <w:shd w:val="clear" w:color="auto" w:fill="FFFFFF"/>
        <w:rPr>
          <w:rFonts w:eastAsiaTheme="minorEastAsia"/>
          <w:color w:val="212121"/>
          <w:sz w:val="20"/>
          <w:szCs w:val="20"/>
          <w:lang w:val="en-GB" w:eastAsia="zh-CN"/>
        </w:rPr>
      </w:pPr>
      <w:r w:rsidRPr="00A92688">
        <w:rPr>
          <w:rFonts w:eastAsiaTheme="minorEastAsia"/>
          <w:color w:val="212121"/>
          <w:sz w:val="20"/>
          <w:szCs w:val="20"/>
          <w:lang w:val="en-GB" w:eastAsia="zh-CN"/>
        </w:rPr>
        <w:t>For the UE distribution, some options have been considered and agreed on in TR38.901 and should be captured in the evaluation scenarios. Other options can be included as needed. Thus, our proposal is to use the following for UE distribution and UE speed for the evaluation of the agreed scenarios.</w:t>
      </w:r>
    </w:p>
    <w:p w14:paraId="59BF7D55" w14:textId="77777777" w:rsidR="00CB7CE7" w:rsidRPr="00A92688" w:rsidRDefault="00CB7CE7" w:rsidP="00C300C8">
      <w:pPr>
        <w:pStyle w:val="xmsonormal"/>
        <w:shd w:val="clear" w:color="auto" w:fill="FFFFFF"/>
        <w:rPr>
          <w:rFonts w:eastAsiaTheme="minorEastAsia"/>
          <w:color w:val="212121"/>
          <w:sz w:val="18"/>
          <w:szCs w:val="18"/>
          <w:lang w:val="en-GB" w:eastAsia="zh-CN"/>
        </w:rPr>
      </w:pPr>
    </w:p>
    <w:p w14:paraId="3C0FB07C" w14:textId="5746C7A9" w:rsidR="00AC4E6F" w:rsidRPr="00A92688" w:rsidRDefault="00CB7CE7" w:rsidP="00C300C8">
      <w:pPr>
        <w:pStyle w:val="xmsonormal"/>
        <w:shd w:val="clear" w:color="auto" w:fill="FFFFFF"/>
        <w:rPr>
          <w:rFonts w:eastAsiaTheme="minorEastAsia"/>
          <w:b/>
          <w:color w:val="212121"/>
          <w:sz w:val="20"/>
          <w:szCs w:val="20"/>
          <w:lang w:val="en-GB" w:eastAsia="zh-CN"/>
        </w:rPr>
      </w:pPr>
      <w:r w:rsidRPr="00A92688">
        <w:rPr>
          <w:rFonts w:eastAsiaTheme="minorEastAsia"/>
          <w:b/>
          <w:color w:val="212121"/>
          <w:sz w:val="20"/>
          <w:szCs w:val="20"/>
          <w:lang w:val="en-GB" w:eastAsia="zh-CN"/>
        </w:rPr>
        <w:t xml:space="preserve">Proposal 1: Use the following UE distribution and UE speed as attributes for the evaluation of agreed deployment scenarios. </w:t>
      </w:r>
      <w:r w:rsidR="008F4CF4" w:rsidRPr="00A92688">
        <w:rPr>
          <w:rFonts w:eastAsiaTheme="minorEastAsia"/>
          <w:b/>
          <w:color w:val="212121"/>
          <w:sz w:val="20"/>
          <w:szCs w:val="20"/>
          <w:lang w:val="en-GB" w:eastAsia="zh-CN"/>
        </w:rPr>
        <w:t xml:space="preserve"> </w:t>
      </w:r>
      <w:r w:rsidR="00E66408" w:rsidRPr="00A92688">
        <w:rPr>
          <w:rFonts w:eastAsiaTheme="minorEastAsia"/>
          <w:b/>
          <w:color w:val="212121"/>
          <w:sz w:val="20"/>
          <w:szCs w:val="20"/>
          <w:lang w:val="en-GB" w:eastAsia="zh-CN"/>
        </w:rPr>
        <w:t xml:space="preserve"> </w:t>
      </w:r>
    </w:p>
    <w:p w14:paraId="2A9CB9C1" w14:textId="77777777" w:rsidR="00AC4E6F" w:rsidRDefault="00AC4E6F" w:rsidP="00C300C8">
      <w:pPr>
        <w:pStyle w:val="xmsonormal"/>
        <w:shd w:val="clear" w:color="auto" w:fill="FFFFFF"/>
        <w:rPr>
          <w:rFonts w:ascii="Times New Roman" w:eastAsiaTheme="minorEastAsia" w:hAnsi="Times New Roman" w:cs="Times New Roman"/>
          <w:color w:val="212121"/>
          <w:lang w:val="en-GB" w:eastAsia="zh-CN"/>
        </w:rPr>
      </w:pPr>
    </w:p>
    <w:p w14:paraId="2B4C564A" w14:textId="77777777" w:rsidR="00E01FD1" w:rsidRDefault="00E01FD1" w:rsidP="00C300C8">
      <w:pPr>
        <w:pStyle w:val="xmsonormal"/>
        <w:shd w:val="clear" w:color="auto" w:fill="FFFFFF"/>
        <w:rPr>
          <w:rFonts w:ascii="Times New Roman" w:eastAsiaTheme="minorEastAsia" w:hAnsi="Times New Roman" w:cs="Times New Roman"/>
          <w:color w:val="212121"/>
          <w:lang w:val="en-GB" w:eastAsia="zh-CN"/>
        </w:rPr>
      </w:pPr>
    </w:p>
    <w:p w14:paraId="54C53C9B" w14:textId="77777777" w:rsidR="00A92688" w:rsidRDefault="00A92688" w:rsidP="00C300C8">
      <w:pPr>
        <w:pStyle w:val="xmsonormal"/>
        <w:shd w:val="clear" w:color="auto" w:fill="FFFFFF"/>
        <w:rPr>
          <w:rFonts w:ascii="Times New Roman" w:eastAsiaTheme="minorEastAsia" w:hAnsi="Times New Roman" w:cs="Times New Roman"/>
          <w:color w:val="212121"/>
          <w:lang w:val="en-GB" w:eastAsia="zh-CN"/>
        </w:rPr>
      </w:pPr>
    </w:p>
    <w:p w14:paraId="11600F30" w14:textId="77777777" w:rsidR="00C6074C" w:rsidRDefault="00C6074C" w:rsidP="00C300C8">
      <w:pPr>
        <w:pStyle w:val="xmsonormal"/>
        <w:shd w:val="clear" w:color="auto" w:fill="FFFFFF"/>
        <w:rPr>
          <w:rFonts w:ascii="Times New Roman" w:eastAsiaTheme="minorEastAsia" w:hAnsi="Times New Roman" w:cs="Times New Roman"/>
          <w:color w:val="212121"/>
          <w:lang w:val="en-GB" w:eastAsia="zh-CN"/>
        </w:rPr>
      </w:pPr>
    </w:p>
    <w:p w14:paraId="24D4C849" w14:textId="77777777" w:rsidR="00C6074C" w:rsidRDefault="00C6074C" w:rsidP="00C300C8">
      <w:pPr>
        <w:pStyle w:val="xmsonormal"/>
        <w:shd w:val="clear" w:color="auto" w:fill="FFFFFF"/>
        <w:rPr>
          <w:rFonts w:ascii="Times New Roman" w:eastAsiaTheme="minorEastAsia" w:hAnsi="Times New Roman" w:cs="Times New Roman"/>
          <w:color w:val="212121"/>
          <w:lang w:val="en-GB" w:eastAsia="zh-CN"/>
        </w:rPr>
      </w:pPr>
    </w:p>
    <w:p w14:paraId="00CC3037" w14:textId="77777777" w:rsidR="00E01FD1" w:rsidRDefault="00E01FD1" w:rsidP="00C300C8">
      <w:pPr>
        <w:pStyle w:val="xmsonormal"/>
        <w:shd w:val="clear" w:color="auto" w:fill="FFFFFF"/>
        <w:rPr>
          <w:rFonts w:ascii="Times New Roman" w:eastAsiaTheme="minorEastAsia" w:hAnsi="Times New Roman" w:cs="Times New Roman"/>
          <w:color w:val="212121"/>
          <w:lang w:val="en-GB" w:eastAsia="zh-CN"/>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E01FD1" w:rsidRPr="0016770E" w14:paraId="091FD34F" w14:textId="77777777" w:rsidTr="005B05C7">
        <w:trPr>
          <w:trHeight w:val="265"/>
        </w:trPr>
        <w:tc>
          <w:tcPr>
            <w:tcW w:w="1206" w:type="dxa"/>
            <w:shd w:val="clear" w:color="auto" w:fill="D9F2D0" w:themeFill="accent6" w:themeFillTint="33"/>
            <w:vAlign w:val="center"/>
          </w:tcPr>
          <w:p w14:paraId="0833A87F" w14:textId="77777777" w:rsidR="00E01FD1" w:rsidRPr="0016770E" w:rsidRDefault="00E01FD1" w:rsidP="005B05C7">
            <w:pPr>
              <w:jc w:val="center"/>
              <w:rPr>
                <w:b/>
                <w:bCs/>
                <w:lang w:eastAsia="zh-CN"/>
              </w:rPr>
            </w:pPr>
            <w:r w:rsidRPr="0016770E">
              <w:rPr>
                <w:b/>
                <w:bCs/>
                <w:lang w:eastAsia="zh-CN"/>
              </w:rPr>
              <w:lastRenderedPageBreak/>
              <w:t>Parameters</w:t>
            </w:r>
          </w:p>
        </w:tc>
        <w:tc>
          <w:tcPr>
            <w:tcW w:w="1651" w:type="dxa"/>
            <w:shd w:val="clear" w:color="auto" w:fill="D9F2D0" w:themeFill="accent6" w:themeFillTint="33"/>
            <w:vAlign w:val="center"/>
          </w:tcPr>
          <w:p w14:paraId="40D3CA0E" w14:textId="77777777" w:rsidR="00E01FD1" w:rsidRPr="0016770E" w:rsidRDefault="00E01FD1" w:rsidP="005B05C7">
            <w:pPr>
              <w:jc w:val="center"/>
              <w:rPr>
                <w:b/>
                <w:bCs/>
                <w:lang w:eastAsia="zh-CN"/>
              </w:rPr>
            </w:pPr>
            <w:r w:rsidRPr="0016770E">
              <w:rPr>
                <w:b/>
                <w:bCs/>
                <w:lang w:eastAsia="zh-CN"/>
              </w:rPr>
              <w:t>Indoor Hotspot</w:t>
            </w:r>
          </w:p>
        </w:tc>
        <w:tc>
          <w:tcPr>
            <w:tcW w:w="1789" w:type="dxa"/>
            <w:shd w:val="clear" w:color="auto" w:fill="D9F2D0" w:themeFill="accent6" w:themeFillTint="33"/>
            <w:vAlign w:val="center"/>
          </w:tcPr>
          <w:p w14:paraId="17FB6496" w14:textId="77777777" w:rsidR="00E01FD1" w:rsidRPr="0016770E" w:rsidRDefault="00E01FD1" w:rsidP="005B05C7">
            <w:pPr>
              <w:jc w:val="center"/>
              <w:rPr>
                <w:b/>
                <w:bCs/>
                <w:lang w:eastAsia="zh-CN"/>
              </w:rPr>
            </w:pPr>
            <w:r w:rsidRPr="0016770E">
              <w:rPr>
                <w:b/>
                <w:bCs/>
                <w:lang w:eastAsia="zh-CN"/>
              </w:rPr>
              <w:t>Dense Urban</w:t>
            </w:r>
          </w:p>
        </w:tc>
        <w:tc>
          <w:tcPr>
            <w:tcW w:w="1940" w:type="dxa"/>
            <w:shd w:val="clear" w:color="auto" w:fill="D9F2D0" w:themeFill="accent6" w:themeFillTint="33"/>
            <w:vAlign w:val="center"/>
          </w:tcPr>
          <w:p w14:paraId="224E9EBE" w14:textId="77777777" w:rsidR="00E01FD1" w:rsidRPr="0016770E" w:rsidRDefault="00E01FD1" w:rsidP="005B05C7">
            <w:pPr>
              <w:jc w:val="center"/>
              <w:rPr>
                <w:b/>
                <w:bCs/>
                <w:lang w:eastAsia="zh-CN"/>
              </w:rPr>
            </w:pPr>
            <w:r w:rsidRPr="0016770E">
              <w:rPr>
                <w:b/>
                <w:bCs/>
                <w:lang w:eastAsia="zh-CN"/>
              </w:rPr>
              <w:t>Rural</w:t>
            </w:r>
          </w:p>
        </w:tc>
        <w:tc>
          <w:tcPr>
            <w:tcW w:w="1793" w:type="dxa"/>
            <w:shd w:val="clear" w:color="auto" w:fill="D9F2D0" w:themeFill="accent6" w:themeFillTint="33"/>
            <w:vAlign w:val="center"/>
          </w:tcPr>
          <w:p w14:paraId="3D2CA71B" w14:textId="77777777" w:rsidR="00E01FD1" w:rsidRPr="0016770E" w:rsidRDefault="00E01FD1" w:rsidP="005B05C7">
            <w:pPr>
              <w:jc w:val="center"/>
              <w:rPr>
                <w:b/>
                <w:bCs/>
                <w:lang w:eastAsia="zh-CN"/>
              </w:rPr>
            </w:pPr>
            <w:r w:rsidRPr="0016770E">
              <w:rPr>
                <w:b/>
                <w:bCs/>
                <w:lang w:eastAsia="zh-CN"/>
              </w:rPr>
              <w:t>Urban Macro</w:t>
            </w:r>
          </w:p>
        </w:tc>
        <w:tc>
          <w:tcPr>
            <w:tcW w:w="1630" w:type="dxa"/>
            <w:shd w:val="clear" w:color="auto" w:fill="D9F2D0" w:themeFill="accent6" w:themeFillTint="33"/>
            <w:vAlign w:val="center"/>
          </w:tcPr>
          <w:p w14:paraId="7513869B" w14:textId="77777777" w:rsidR="00E01FD1" w:rsidRPr="0016770E" w:rsidRDefault="00E01FD1" w:rsidP="005B05C7">
            <w:pPr>
              <w:jc w:val="center"/>
              <w:rPr>
                <w:b/>
                <w:bCs/>
                <w:lang w:eastAsia="zh-CN"/>
              </w:rPr>
            </w:pPr>
            <w:r w:rsidRPr="0016770E">
              <w:rPr>
                <w:b/>
                <w:bCs/>
                <w:lang w:eastAsia="zh-CN"/>
              </w:rPr>
              <w:t>Suburban Macro</w:t>
            </w:r>
          </w:p>
        </w:tc>
      </w:tr>
      <w:tr w:rsidR="00E01FD1" w:rsidRPr="0016770E" w14:paraId="2A6D49B9" w14:textId="77777777" w:rsidTr="005B05C7">
        <w:trPr>
          <w:trHeight w:val="951"/>
        </w:trPr>
        <w:tc>
          <w:tcPr>
            <w:tcW w:w="1206" w:type="dxa"/>
            <w:vAlign w:val="center"/>
          </w:tcPr>
          <w:p w14:paraId="24FA3FDD" w14:textId="77777777" w:rsidR="00E01FD1" w:rsidRPr="0016770E" w:rsidRDefault="00E01FD1" w:rsidP="005B05C7">
            <w:pPr>
              <w:rPr>
                <w:b/>
                <w:bCs/>
                <w:lang w:eastAsia="zh-CN"/>
              </w:rPr>
            </w:pPr>
            <w:r w:rsidRPr="0016770E">
              <w:t>UE distribution and UE speed</w:t>
            </w:r>
          </w:p>
        </w:tc>
        <w:tc>
          <w:tcPr>
            <w:tcW w:w="1651" w:type="dxa"/>
            <w:vAlign w:val="center"/>
          </w:tcPr>
          <w:p w14:paraId="2F70C3AC" w14:textId="77777777" w:rsidR="00E01FD1" w:rsidRPr="0016770E" w:rsidRDefault="00E01FD1" w:rsidP="005B05C7">
            <w:pPr>
              <w:rPr>
                <w:rFonts w:eastAsia="DengXian"/>
              </w:rPr>
            </w:pPr>
            <w:r w:rsidRPr="0016770E">
              <w:rPr>
                <w:rFonts w:eastAsia="DengXian"/>
              </w:rPr>
              <w:t>10 users per TRxP.</w:t>
            </w:r>
          </w:p>
          <w:p w14:paraId="140F74C7" w14:textId="77777777" w:rsidR="00E01FD1" w:rsidRPr="0016770E" w:rsidRDefault="00E01FD1" w:rsidP="005B05C7">
            <w:pPr>
              <w:rPr>
                <w:rFonts w:eastAsia="DengXian"/>
              </w:rPr>
            </w:pPr>
          </w:p>
          <w:p w14:paraId="2FFFC139" w14:textId="77777777" w:rsidR="00E01FD1" w:rsidRPr="0016770E" w:rsidRDefault="00E01FD1" w:rsidP="005B05C7">
            <w:pPr>
              <w:rPr>
                <w:rFonts w:eastAsia="DengXian"/>
              </w:rPr>
            </w:pPr>
            <w:r w:rsidRPr="0016770E">
              <w:rPr>
                <w:rFonts w:eastAsia="DengXian"/>
              </w:rPr>
              <w:t xml:space="preserve">100% Indoor, </w:t>
            </w:r>
          </w:p>
          <w:p w14:paraId="01A473C3" w14:textId="77777777" w:rsidR="00E01FD1" w:rsidRPr="0016770E" w:rsidRDefault="00E01FD1" w:rsidP="005B05C7">
            <w:pPr>
              <w:rPr>
                <w:rFonts w:eastAsia="DengXian"/>
              </w:rPr>
            </w:pPr>
            <w:r w:rsidRPr="0016770E">
              <w:rPr>
                <w:rFonts w:eastAsia="DengXian"/>
              </w:rPr>
              <w:t>3km/h</w:t>
            </w:r>
            <w:r w:rsidRPr="0016770E">
              <w:rPr>
                <w:rFonts w:eastAsia="DengXian"/>
              </w:rPr>
              <w:br/>
            </w:r>
          </w:p>
        </w:tc>
        <w:tc>
          <w:tcPr>
            <w:tcW w:w="1789" w:type="dxa"/>
            <w:vAlign w:val="center"/>
          </w:tcPr>
          <w:p w14:paraId="1CF9C154" w14:textId="77777777" w:rsidR="00E01FD1" w:rsidRPr="0016770E" w:rsidRDefault="00E01FD1" w:rsidP="005B05C7">
            <w:pPr>
              <w:rPr>
                <w:bCs/>
                <w:lang w:eastAsia="zh-CN"/>
              </w:rPr>
            </w:pPr>
          </w:p>
          <w:p w14:paraId="347A83EA" w14:textId="77777777" w:rsidR="00E01FD1" w:rsidRPr="0016770E" w:rsidRDefault="00E01FD1" w:rsidP="005B05C7">
            <w:pPr>
              <w:rPr>
                <w:bCs/>
                <w:lang w:eastAsia="zh-CN"/>
              </w:rPr>
            </w:pPr>
            <w:r w:rsidRPr="0016770E">
              <w:rPr>
                <w:bCs/>
                <w:lang w:eastAsia="zh-CN"/>
              </w:rPr>
              <w:t>Single layer: Uniform/macro TRxP</w:t>
            </w:r>
          </w:p>
          <w:p w14:paraId="5B238987" w14:textId="77777777" w:rsidR="00E01FD1" w:rsidRPr="0016770E" w:rsidRDefault="00E01FD1" w:rsidP="005B05C7">
            <w:pPr>
              <w:rPr>
                <w:bCs/>
                <w:lang w:eastAsia="zh-CN"/>
              </w:rPr>
            </w:pPr>
          </w:p>
          <w:p w14:paraId="7D5FD63F" w14:textId="77777777" w:rsidR="00E01FD1" w:rsidRPr="0016770E" w:rsidRDefault="00E01FD1" w:rsidP="005B05C7">
            <w:pPr>
              <w:rPr>
                <w:bCs/>
                <w:lang w:eastAsia="zh-CN"/>
              </w:rPr>
            </w:pPr>
            <w:r w:rsidRPr="0016770E">
              <w:rPr>
                <w:bCs/>
                <w:lang w:eastAsia="zh-CN"/>
              </w:rPr>
              <w:t>Two layers: Uniform/macro TRxP + Clustered/micro TRxP</w:t>
            </w:r>
          </w:p>
          <w:p w14:paraId="60AB1B15" w14:textId="77777777" w:rsidR="00E01FD1" w:rsidRPr="0016770E" w:rsidRDefault="00E01FD1" w:rsidP="005B05C7">
            <w:pPr>
              <w:rPr>
                <w:bCs/>
                <w:lang w:eastAsia="zh-CN"/>
              </w:rPr>
            </w:pPr>
          </w:p>
          <w:p w14:paraId="1F3AD98F" w14:textId="13CDF8D7" w:rsidR="00E01FD1" w:rsidRPr="0016770E" w:rsidRDefault="00E01FD1" w:rsidP="005B05C7">
            <w:pPr>
              <w:rPr>
                <w:bCs/>
                <w:lang w:eastAsia="zh-CN"/>
              </w:rPr>
            </w:pPr>
            <w:r w:rsidRPr="0016770E">
              <w:rPr>
                <w:bCs/>
                <w:lang w:eastAsia="zh-CN"/>
              </w:rPr>
              <w:t xml:space="preserve">UE number per TRxP is </w:t>
            </w:r>
            <w:r w:rsidR="000C3D78">
              <w:rPr>
                <w:bCs/>
                <w:lang w:eastAsia="zh-CN"/>
              </w:rPr>
              <w:t>(</w:t>
            </w:r>
            <w:r w:rsidRPr="0016770E">
              <w:rPr>
                <w:bCs/>
                <w:lang w:eastAsia="zh-CN"/>
              </w:rPr>
              <w:t>10, 30</w:t>
            </w:r>
            <w:r w:rsidR="000C3D78">
              <w:rPr>
                <w:bCs/>
                <w:lang w:eastAsia="zh-CN"/>
              </w:rPr>
              <w:t>)</w:t>
            </w:r>
          </w:p>
          <w:p w14:paraId="2FB91020" w14:textId="77777777" w:rsidR="00E01FD1" w:rsidRPr="0016770E" w:rsidRDefault="00E01FD1" w:rsidP="005B05C7">
            <w:pPr>
              <w:rPr>
                <w:bCs/>
                <w:lang w:eastAsia="zh-CN"/>
              </w:rPr>
            </w:pPr>
          </w:p>
          <w:p w14:paraId="69AC78E9" w14:textId="5DF34FC3" w:rsidR="00E01FD1" w:rsidRPr="0016770E" w:rsidRDefault="000C3D78" w:rsidP="005B05C7">
            <w:pPr>
              <w:rPr>
                <w:bCs/>
                <w:lang w:eastAsia="zh-CN"/>
              </w:rPr>
            </w:pPr>
            <w:r>
              <w:rPr>
                <w:bCs/>
                <w:lang w:eastAsia="zh-CN"/>
              </w:rPr>
              <w:t>Default:</w:t>
            </w:r>
          </w:p>
          <w:p w14:paraId="18A761F5" w14:textId="77777777" w:rsidR="00E01FD1" w:rsidRPr="0016770E" w:rsidRDefault="00E01FD1" w:rsidP="005B05C7">
            <w:pPr>
              <w:rPr>
                <w:bCs/>
                <w:lang w:eastAsia="zh-CN"/>
              </w:rPr>
            </w:pPr>
            <w:r w:rsidRPr="0016770E">
              <w:rPr>
                <w:bCs/>
                <w:lang w:eastAsia="zh-CN"/>
              </w:rPr>
              <w:t>80% indoor (3km/h); 20% outdoor(30km/h).</w:t>
            </w:r>
          </w:p>
          <w:p w14:paraId="6865A947" w14:textId="77777777" w:rsidR="00E01FD1" w:rsidRPr="0016770E" w:rsidRDefault="00E01FD1" w:rsidP="005B05C7">
            <w:pPr>
              <w:rPr>
                <w:bCs/>
                <w:lang w:eastAsia="zh-CN"/>
              </w:rPr>
            </w:pPr>
          </w:p>
          <w:p w14:paraId="1F1BE841" w14:textId="32508F07" w:rsidR="00E01FD1" w:rsidRPr="0016770E" w:rsidRDefault="00E01FD1" w:rsidP="005B05C7">
            <w:pPr>
              <w:rPr>
                <w:bCs/>
                <w:lang w:eastAsia="zh-CN"/>
              </w:rPr>
            </w:pPr>
            <w:r w:rsidRPr="0016770E">
              <w:rPr>
                <w:rFonts w:hint="eastAsia"/>
                <w:bCs/>
                <w:lang w:eastAsia="zh-CN"/>
              </w:rPr>
              <w:t>O</w:t>
            </w:r>
            <w:r w:rsidRPr="0016770E">
              <w:rPr>
                <w:bCs/>
                <w:lang w:eastAsia="zh-CN"/>
              </w:rPr>
              <w:t>pt</w:t>
            </w:r>
            <w:r w:rsidR="000C3D78">
              <w:rPr>
                <w:bCs/>
                <w:lang w:eastAsia="zh-CN"/>
              </w:rPr>
              <w:t>ional</w:t>
            </w:r>
            <w:r w:rsidRPr="0016770E">
              <w:rPr>
                <w:bCs/>
                <w:lang w:eastAsia="zh-CN"/>
              </w:rPr>
              <w:t>:</w:t>
            </w:r>
          </w:p>
          <w:p w14:paraId="0CA9C8D4" w14:textId="77777777" w:rsidR="00E01FD1" w:rsidRPr="0016770E" w:rsidRDefault="00E01FD1" w:rsidP="005B05C7">
            <w:pPr>
              <w:rPr>
                <w:bCs/>
                <w:lang w:eastAsia="zh-CN"/>
              </w:rPr>
            </w:pPr>
            <w:r w:rsidRPr="0016770E">
              <w:rPr>
                <w:rFonts w:hint="eastAsia"/>
                <w:bCs/>
                <w:lang w:eastAsia="zh-CN"/>
              </w:rPr>
              <w:t>4</w:t>
            </w:r>
            <w:r w:rsidRPr="0016770E">
              <w:rPr>
                <w:bCs/>
                <w:lang w:eastAsia="zh-CN"/>
              </w:rPr>
              <w:t>0% indoor (3km/h)</w:t>
            </w:r>
          </w:p>
          <w:p w14:paraId="688A1DDE" w14:textId="77777777" w:rsidR="00E01FD1" w:rsidRPr="0016770E" w:rsidRDefault="00E01FD1" w:rsidP="005B05C7">
            <w:pPr>
              <w:rPr>
                <w:bCs/>
                <w:lang w:eastAsia="zh-CN"/>
              </w:rPr>
            </w:pPr>
            <w:r w:rsidRPr="0016770E">
              <w:rPr>
                <w:rFonts w:hint="eastAsia"/>
                <w:bCs/>
                <w:lang w:eastAsia="zh-CN"/>
              </w:rPr>
              <w:t>4</w:t>
            </w:r>
            <w:r w:rsidRPr="0016770E">
              <w:rPr>
                <w:bCs/>
                <w:lang w:eastAsia="zh-CN"/>
              </w:rPr>
              <w:t>0% outdoor (3km/h)</w:t>
            </w:r>
          </w:p>
          <w:p w14:paraId="15A8B7F9" w14:textId="77777777" w:rsidR="00E01FD1" w:rsidRPr="0016770E" w:rsidRDefault="00E01FD1" w:rsidP="005B05C7">
            <w:pPr>
              <w:rPr>
                <w:bCs/>
                <w:lang w:eastAsia="zh-CN"/>
              </w:rPr>
            </w:pPr>
            <w:r w:rsidRPr="0016770E">
              <w:rPr>
                <w:bCs/>
                <w:lang w:eastAsia="zh-CN"/>
              </w:rPr>
              <w:t>20% outdoor (30km/h)</w:t>
            </w:r>
          </w:p>
          <w:p w14:paraId="04A69BA2" w14:textId="77777777" w:rsidR="00E01FD1" w:rsidRPr="0016770E" w:rsidRDefault="00E01FD1" w:rsidP="005B05C7">
            <w:pPr>
              <w:rPr>
                <w:bCs/>
                <w:lang w:eastAsia="zh-CN"/>
              </w:rPr>
            </w:pPr>
          </w:p>
        </w:tc>
        <w:tc>
          <w:tcPr>
            <w:tcW w:w="1940" w:type="dxa"/>
            <w:vAlign w:val="center"/>
          </w:tcPr>
          <w:p w14:paraId="06AD56F8" w14:textId="77777777" w:rsidR="00E01FD1" w:rsidRPr="0016770E" w:rsidRDefault="00E01FD1" w:rsidP="005B05C7">
            <w:pPr>
              <w:rPr>
                <w:bCs/>
                <w:lang w:eastAsia="zh-CN"/>
              </w:rPr>
            </w:pPr>
          </w:p>
          <w:p w14:paraId="42EE15A6" w14:textId="77777777" w:rsidR="00E01FD1" w:rsidRPr="0016770E" w:rsidRDefault="00E01FD1" w:rsidP="005B05C7">
            <w:pPr>
              <w:rPr>
                <w:bCs/>
                <w:lang w:eastAsia="zh-CN"/>
              </w:rPr>
            </w:pPr>
            <w:r w:rsidRPr="0016770E">
              <w:rPr>
                <w:bCs/>
                <w:lang w:eastAsia="zh-CN"/>
              </w:rPr>
              <w:t>Single layer: Uniform/macro TRxP</w:t>
            </w:r>
          </w:p>
          <w:p w14:paraId="42C16BEE" w14:textId="77777777" w:rsidR="00E01FD1" w:rsidRPr="0016770E" w:rsidRDefault="00E01FD1" w:rsidP="005B05C7">
            <w:pPr>
              <w:rPr>
                <w:bCs/>
                <w:lang w:eastAsia="zh-CN"/>
              </w:rPr>
            </w:pPr>
          </w:p>
          <w:p w14:paraId="11564F26" w14:textId="1F046522" w:rsidR="00E01FD1" w:rsidRPr="0016770E" w:rsidRDefault="00E01FD1" w:rsidP="005B05C7">
            <w:pPr>
              <w:rPr>
                <w:bCs/>
                <w:lang w:eastAsia="zh-CN"/>
              </w:rPr>
            </w:pPr>
            <w:r w:rsidRPr="0016770E">
              <w:rPr>
                <w:bCs/>
                <w:lang w:eastAsia="zh-CN"/>
              </w:rPr>
              <w:t xml:space="preserve">UE number per TRxP is </w:t>
            </w:r>
            <w:r w:rsidR="000C3D78">
              <w:rPr>
                <w:bCs/>
                <w:lang w:eastAsia="zh-CN"/>
              </w:rPr>
              <w:t>(1</w:t>
            </w:r>
            <w:r w:rsidRPr="0016770E">
              <w:rPr>
                <w:bCs/>
                <w:lang w:eastAsia="zh-CN"/>
              </w:rPr>
              <w:t>0, 30</w:t>
            </w:r>
            <w:r w:rsidR="000C3D78">
              <w:rPr>
                <w:bCs/>
                <w:lang w:eastAsia="zh-CN"/>
              </w:rPr>
              <w:t>)</w:t>
            </w:r>
            <w:r w:rsidRPr="0016770E">
              <w:rPr>
                <w:bCs/>
                <w:lang w:eastAsia="zh-CN"/>
              </w:rPr>
              <w:t>.</w:t>
            </w:r>
          </w:p>
          <w:p w14:paraId="3727156F" w14:textId="77777777" w:rsidR="00E01FD1" w:rsidRPr="0016770E" w:rsidRDefault="00E01FD1" w:rsidP="005B05C7">
            <w:pPr>
              <w:rPr>
                <w:bCs/>
                <w:lang w:eastAsia="zh-CN"/>
              </w:rPr>
            </w:pPr>
          </w:p>
          <w:p w14:paraId="716E18BD" w14:textId="41636CA4" w:rsidR="00E01FD1" w:rsidRPr="0016770E" w:rsidRDefault="000C3D78" w:rsidP="005B05C7">
            <w:pPr>
              <w:rPr>
                <w:bCs/>
                <w:lang w:eastAsia="zh-CN"/>
              </w:rPr>
            </w:pPr>
            <w:r>
              <w:rPr>
                <w:bCs/>
                <w:lang w:eastAsia="zh-CN"/>
              </w:rPr>
              <w:t>Default</w:t>
            </w:r>
            <w:r w:rsidR="00E01FD1" w:rsidRPr="0016770E">
              <w:rPr>
                <w:bCs/>
                <w:lang w:eastAsia="zh-CN"/>
              </w:rPr>
              <w:t>:</w:t>
            </w:r>
          </w:p>
          <w:p w14:paraId="27B80D90" w14:textId="77777777" w:rsidR="00E01FD1" w:rsidRPr="0016770E" w:rsidRDefault="00E01FD1" w:rsidP="005B05C7">
            <w:pPr>
              <w:rPr>
                <w:bCs/>
                <w:lang w:val="nl-NL" w:eastAsia="zh-CN"/>
              </w:rPr>
            </w:pPr>
            <w:r w:rsidRPr="0016770E">
              <w:rPr>
                <w:bCs/>
                <w:lang w:val="nl-NL" w:eastAsia="zh-CN"/>
              </w:rPr>
              <w:t>50% indoor (3km/h); 50% outdoor(120km/h).</w:t>
            </w:r>
          </w:p>
          <w:p w14:paraId="5AED0D60" w14:textId="77777777" w:rsidR="00E01FD1" w:rsidRPr="0016770E" w:rsidRDefault="00E01FD1" w:rsidP="005B05C7">
            <w:pPr>
              <w:rPr>
                <w:bCs/>
                <w:lang w:val="nl-NL" w:eastAsia="zh-CN"/>
              </w:rPr>
            </w:pPr>
          </w:p>
          <w:p w14:paraId="53270154" w14:textId="77777777" w:rsidR="00E01FD1" w:rsidRPr="0016770E" w:rsidRDefault="00E01FD1" w:rsidP="005B05C7">
            <w:pPr>
              <w:rPr>
                <w:bCs/>
                <w:lang w:val="nl-NL" w:eastAsia="zh-CN"/>
              </w:rPr>
            </w:pPr>
          </w:p>
          <w:p w14:paraId="1A6ACB1C" w14:textId="4F7DE503" w:rsidR="00E01FD1" w:rsidRPr="0016770E" w:rsidRDefault="000C3D78" w:rsidP="005B05C7">
            <w:pPr>
              <w:rPr>
                <w:bCs/>
                <w:lang w:val="nl-NL" w:eastAsia="zh-CN"/>
              </w:rPr>
            </w:pPr>
            <w:r>
              <w:rPr>
                <w:bCs/>
                <w:lang w:val="nl-NL" w:eastAsia="zh-CN"/>
              </w:rPr>
              <w:t>Optional:</w:t>
            </w:r>
          </w:p>
          <w:p w14:paraId="0DFEB19D" w14:textId="77777777" w:rsidR="00E01FD1" w:rsidRPr="0016770E" w:rsidRDefault="00E01FD1" w:rsidP="005B05C7">
            <w:pPr>
              <w:rPr>
                <w:bCs/>
                <w:lang w:val="nl-NL" w:eastAsia="zh-CN"/>
              </w:rPr>
            </w:pPr>
            <w:r w:rsidRPr="0016770E">
              <w:rPr>
                <w:bCs/>
                <w:lang w:val="nl-NL" w:eastAsia="zh-CN"/>
              </w:rPr>
              <w:t>20% indoor (3km/h)</w:t>
            </w:r>
          </w:p>
          <w:p w14:paraId="7EF08F9A" w14:textId="77777777" w:rsidR="00E01FD1" w:rsidRPr="0016770E" w:rsidRDefault="00E01FD1" w:rsidP="005B05C7">
            <w:pPr>
              <w:rPr>
                <w:bCs/>
                <w:lang w:val="nl-NL" w:eastAsia="zh-CN"/>
              </w:rPr>
            </w:pPr>
            <w:r w:rsidRPr="0016770E">
              <w:rPr>
                <w:rFonts w:hint="eastAsia"/>
                <w:bCs/>
                <w:lang w:val="nl-NL" w:eastAsia="zh-CN"/>
              </w:rPr>
              <w:t>4</w:t>
            </w:r>
            <w:r w:rsidRPr="0016770E">
              <w:rPr>
                <w:bCs/>
                <w:lang w:val="nl-NL" w:eastAsia="zh-CN"/>
              </w:rPr>
              <w:t>0% outdoor (60km/h)</w:t>
            </w:r>
          </w:p>
          <w:p w14:paraId="6DC1F04B" w14:textId="77777777" w:rsidR="00E01FD1" w:rsidRPr="0016770E" w:rsidRDefault="00E01FD1" w:rsidP="005B05C7">
            <w:pPr>
              <w:rPr>
                <w:bCs/>
                <w:lang w:val="nl-NL" w:eastAsia="zh-CN"/>
              </w:rPr>
            </w:pPr>
            <w:r w:rsidRPr="0016770E">
              <w:rPr>
                <w:rFonts w:hint="eastAsia"/>
                <w:bCs/>
                <w:lang w:val="nl-NL" w:eastAsia="zh-CN"/>
              </w:rPr>
              <w:t>4</w:t>
            </w:r>
            <w:r w:rsidRPr="0016770E">
              <w:rPr>
                <w:bCs/>
                <w:lang w:val="nl-NL" w:eastAsia="zh-CN"/>
              </w:rPr>
              <w:t>0% outdoor (120km/h)</w:t>
            </w:r>
          </w:p>
          <w:p w14:paraId="73E90F21" w14:textId="77777777" w:rsidR="00E01FD1" w:rsidRPr="0016770E" w:rsidRDefault="00E01FD1" w:rsidP="005B05C7">
            <w:pPr>
              <w:rPr>
                <w:bCs/>
                <w:lang w:val="nl-NL" w:eastAsia="zh-CN"/>
              </w:rPr>
            </w:pPr>
          </w:p>
        </w:tc>
        <w:tc>
          <w:tcPr>
            <w:tcW w:w="1793" w:type="dxa"/>
            <w:vAlign w:val="center"/>
          </w:tcPr>
          <w:p w14:paraId="4EF6615E" w14:textId="77777777" w:rsidR="00E01FD1" w:rsidRPr="0016770E" w:rsidRDefault="00E01FD1" w:rsidP="005B05C7">
            <w:pPr>
              <w:rPr>
                <w:bCs/>
                <w:lang w:val="nl-NL" w:eastAsia="zh-CN"/>
              </w:rPr>
            </w:pPr>
          </w:p>
          <w:p w14:paraId="5D024111" w14:textId="77777777" w:rsidR="00E01FD1" w:rsidRPr="0016770E" w:rsidRDefault="00E01FD1" w:rsidP="005B05C7">
            <w:pPr>
              <w:rPr>
                <w:bCs/>
                <w:lang w:eastAsia="zh-CN"/>
              </w:rPr>
            </w:pPr>
            <w:r w:rsidRPr="0016770E">
              <w:rPr>
                <w:bCs/>
                <w:lang w:eastAsia="zh-CN"/>
              </w:rPr>
              <w:t>Single layer: Uniform/macro TRxP</w:t>
            </w:r>
          </w:p>
          <w:p w14:paraId="3A8714EC" w14:textId="77777777" w:rsidR="00E01FD1" w:rsidRPr="0016770E" w:rsidRDefault="00E01FD1" w:rsidP="005B05C7">
            <w:pPr>
              <w:rPr>
                <w:bCs/>
                <w:lang w:eastAsia="zh-CN"/>
              </w:rPr>
            </w:pPr>
          </w:p>
          <w:p w14:paraId="6B3A8337" w14:textId="77777777" w:rsidR="00E01FD1" w:rsidRPr="0016770E" w:rsidRDefault="00E01FD1" w:rsidP="005B05C7">
            <w:pPr>
              <w:rPr>
                <w:bCs/>
                <w:lang w:eastAsia="zh-CN"/>
              </w:rPr>
            </w:pPr>
            <w:r w:rsidRPr="0016770E">
              <w:rPr>
                <w:bCs/>
                <w:lang w:eastAsia="zh-CN"/>
              </w:rPr>
              <w:t>Two layers: Uniform/macro TRxP + Clustered/micro TRxP</w:t>
            </w:r>
          </w:p>
          <w:p w14:paraId="3EC8BAE2" w14:textId="77777777" w:rsidR="00E01FD1" w:rsidRPr="0016770E" w:rsidRDefault="00E01FD1" w:rsidP="005B05C7">
            <w:pPr>
              <w:rPr>
                <w:bCs/>
                <w:lang w:eastAsia="zh-CN"/>
              </w:rPr>
            </w:pPr>
          </w:p>
          <w:p w14:paraId="35B64B24" w14:textId="0BB06CF1" w:rsidR="00E01FD1" w:rsidRPr="0016770E" w:rsidRDefault="00E01FD1" w:rsidP="005B05C7">
            <w:pPr>
              <w:rPr>
                <w:bCs/>
                <w:lang w:eastAsia="zh-CN"/>
              </w:rPr>
            </w:pPr>
            <w:r w:rsidRPr="0016770E">
              <w:rPr>
                <w:bCs/>
                <w:lang w:eastAsia="zh-CN"/>
              </w:rPr>
              <w:t xml:space="preserve">UE number per TRxP is </w:t>
            </w:r>
            <w:r w:rsidR="000C3D78">
              <w:rPr>
                <w:bCs/>
                <w:lang w:eastAsia="zh-CN"/>
              </w:rPr>
              <w:t>(1</w:t>
            </w:r>
            <w:r w:rsidRPr="0016770E">
              <w:rPr>
                <w:bCs/>
                <w:lang w:eastAsia="zh-CN"/>
              </w:rPr>
              <w:t>0, 30</w:t>
            </w:r>
            <w:r w:rsidR="000C3D78">
              <w:rPr>
                <w:bCs/>
                <w:lang w:eastAsia="zh-CN"/>
              </w:rPr>
              <w:t>)</w:t>
            </w:r>
            <w:r w:rsidRPr="0016770E">
              <w:rPr>
                <w:bCs/>
                <w:lang w:eastAsia="zh-CN"/>
              </w:rPr>
              <w:t xml:space="preserve"> </w:t>
            </w:r>
          </w:p>
          <w:p w14:paraId="2D6D7228" w14:textId="77777777" w:rsidR="00E01FD1" w:rsidRPr="0016770E" w:rsidRDefault="00E01FD1" w:rsidP="005B05C7">
            <w:pPr>
              <w:rPr>
                <w:bCs/>
                <w:lang w:eastAsia="zh-CN"/>
              </w:rPr>
            </w:pPr>
          </w:p>
          <w:p w14:paraId="5AC12659" w14:textId="487F985D" w:rsidR="00E01FD1" w:rsidRPr="0016770E" w:rsidRDefault="000C3D78" w:rsidP="005B05C7">
            <w:pPr>
              <w:rPr>
                <w:bCs/>
                <w:lang w:eastAsia="zh-CN"/>
              </w:rPr>
            </w:pPr>
            <w:r>
              <w:rPr>
                <w:bCs/>
                <w:lang w:eastAsia="zh-CN"/>
              </w:rPr>
              <w:t>Default:</w:t>
            </w:r>
          </w:p>
          <w:p w14:paraId="3EE8F88D" w14:textId="77777777" w:rsidR="00E01FD1" w:rsidRPr="0016770E" w:rsidRDefault="00E01FD1" w:rsidP="005B05C7">
            <w:pPr>
              <w:rPr>
                <w:bCs/>
                <w:lang w:eastAsia="zh-CN"/>
              </w:rPr>
            </w:pPr>
            <w:r w:rsidRPr="0016770E">
              <w:rPr>
                <w:bCs/>
                <w:lang w:eastAsia="zh-CN"/>
              </w:rPr>
              <w:t>80% indoor (3km/h);</w:t>
            </w:r>
          </w:p>
          <w:p w14:paraId="0A94195C" w14:textId="77777777" w:rsidR="00E01FD1" w:rsidRPr="0016770E" w:rsidRDefault="00E01FD1" w:rsidP="005B05C7">
            <w:pPr>
              <w:rPr>
                <w:bCs/>
                <w:lang w:eastAsia="zh-CN"/>
              </w:rPr>
            </w:pPr>
            <w:r w:rsidRPr="0016770E">
              <w:rPr>
                <w:bCs/>
                <w:lang w:eastAsia="zh-CN"/>
              </w:rPr>
              <w:t>20% outdoor(30km/h).</w:t>
            </w:r>
          </w:p>
          <w:p w14:paraId="6E9D939E" w14:textId="77777777" w:rsidR="00E01FD1" w:rsidRPr="0016770E" w:rsidRDefault="00E01FD1" w:rsidP="005B05C7">
            <w:pPr>
              <w:rPr>
                <w:bCs/>
                <w:lang w:eastAsia="zh-CN"/>
              </w:rPr>
            </w:pPr>
          </w:p>
          <w:p w14:paraId="2E351341" w14:textId="5EA309DE" w:rsidR="00E01FD1" w:rsidRPr="0016770E" w:rsidRDefault="00E01FD1" w:rsidP="005B05C7">
            <w:pPr>
              <w:rPr>
                <w:bCs/>
                <w:lang w:eastAsia="zh-CN"/>
              </w:rPr>
            </w:pPr>
            <w:r w:rsidRPr="0016770E">
              <w:rPr>
                <w:rFonts w:hint="eastAsia"/>
                <w:bCs/>
                <w:lang w:eastAsia="zh-CN"/>
              </w:rPr>
              <w:t>O</w:t>
            </w:r>
            <w:r w:rsidRPr="0016770E">
              <w:rPr>
                <w:bCs/>
                <w:lang w:eastAsia="zh-CN"/>
              </w:rPr>
              <w:t>pt</w:t>
            </w:r>
            <w:r w:rsidR="000C3D78">
              <w:rPr>
                <w:bCs/>
                <w:lang w:eastAsia="zh-CN"/>
              </w:rPr>
              <w:t>ional:</w:t>
            </w:r>
          </w:p>
          <w:p w14:paraId="45306C05" w14:textId="77777777" w:rsidR="00E01FD1" w:rsidRPr="0016770E" w:rsidRDefault="00E01FD1" w:rsidP="005B05C7">
            <w:pPr>
              <w:rPr>
                <w:bCs/>
                <w:lang w:eastAsia="zh-CN"/>
              </w:rPr>
            </w:pPr>
            <w:r w:rsidRPr="0016770E">
              <w:rPr>
                <w:rFonts w:hint="eastAsia"/>
                <w:bCs/>
                <w:lang w:eastAsia="zh-CN"/>
              </w:rPr>
              <w:t>4</w:t>
            </w:r>
            <w:r w:rsidRPr="0016770E">
              <w:rPr>
                <w:bCs/>
                <w:lang w:eastAsia="zh-CN"/>
              </w:rPr>
              <w:t>0% indoor (3km/h)</w:t>
            </w:r>
          </w:p>
          <w:p w14:paraId="6DACD9A0" w14:textId="77777777" w:rsidR="00E01FD1" w:rsidRPr="0016770E" w:rsidRDefault="00E01FD1" w:rsidP="005B05C7">
            <w:pPr>
              <w:rPr>
                <w:bCs/>
                <w:lang w:eastAsia="zh-CN"/>
              </w:rPr>
            </w:pPr>
            <w:r w:rsidRPr="0016770E">
              <w:rPr>
                <w:rFonts w:hint="eastAsia"/>
                <w:bCs/>
                <w:lang w:eastAsia="zh-CN"/>
              </w:rPr>
              <w:t>4</w:t>
            </w:r>
            <w:r w:rsidRPr="0016770E">
              <w:rPr>
                <w:bCs/>
                <w:lang w:eastAsia="zh-CN"/>
              </w:rPr>
              <w:t>0% outdoor (3km/h)</w:t>
            </w:r>
          </w:p>
          <w:p w14:paraId="11314210" w14:textId="72593E7A" w:rsidR="00E01FD1" w:rsidRPr="0016770E" w:rsidRDefault="00E01FD1" w:rsidP="005B05C7">
            <w:pPr>
              <w:rPr>
                <w:bCs/>
                <w:lang w:eastAsia="zh-CN"/>
              </w:rPr>
            </w:pPr>
            <w:r w:rsidRPr="0016770E">
              <w:rPr>
                <w:bCs/>
                <w:lang w:eastAsia="zh-CN"/>
              </w:rPr>
              <w:t>20% outdoor (30km/h)</w:t>
            </w:r>
          </w:p>
        </w:tc>
        <w:tc>
          <w:tcPr>
            <w:tcW w:w="1630" w:type="dxa"/>
            <w:vAlign w:val="center"/>
          </w:tcPr>
          <w:p w14:paraId="29C02280" w14:textId="77777777" w:rsidR="00E01FD1" w:rsidRPr="0016770E" w:rsidRDefault="00E01FD1" w:rsidP="005B05C7">
            <w:pPr>
              <w:rPr>
                <w:bCs/>
                <w:lang w:eastAsia="zh-CN"/>
              </w:rPr>
            </w:pPr>
            <w:r w:rsidRPr="0016770E">
              <w:rPr>
                <w:bCs/>
                <w:lang w:eastAsia="zh-CN"/>
              </w:rPr>
              <w:t>Single layer: Uniform/macro TRxP</w:t>
            </w:r>
          </w:p>
          <w:p w14:paraId="4AF8554D" w14:textId="77777777" w:rsidR="00E01FD1" w:rsidRPr="0016770E" w:rsidRDefault="00E01FD1" w:rsidP="005B05C7">
            <w:pPr>
              <w:rPr>
                <w:bCs/>
                <w:lang w:eastAsia="zh-CN"/>
              </w:rPr>
            </w:pPr>
          </w:p>
          <w:p w14:paraId="33ED4BC8" w14:textId="24CE424D" w:rsidR="00E01FD1" w:rsidRPr="0016770E" w:rsidRDefault="00E01FD1" w:rsidP="005B05C7">
            <w:pPr>
              <w:rPr>
                <w:bCs/>
                <w:lang w:eastAsia="zh-CN"/>
              </w:rPr>
            </w:pPr>
            <w:r w:rsidRPr="0016770E">
              <w:rPr>
                <w:bCs/>
                <w:lang w:eastAsia="zh-CN"/>
              </w:rPr>
              <w:t xml:space="preserve">UE number per TRxP is </w:t>
            </w:r>
            <w:r w:rsidR="000C3D78">
              <w:rPr>
                <w:bCs/>
                <w:lang w:eastAsia="zh-CN"/>
              </w:rPr>
              <w:t>(1</w:t>
            </w:r>
            <w:r w:rsidRPr="0016770E">
              <w:rPr>
                <w:bCs/>
                <w:lang w:eastAsia="zh-CN"/>
              </w:rPr>
              <w:t>0, 30</w:t>
            </w:r>
            <w:r w:rsidR="000C3D78">
              <w:rPr>
                <w:bCs/>
                <w:lang w:eastAsia="zh-CN"/>
              </w:rPr>
              <w:t>)</w:t>
            </w:r>
          </w:p>
          <w:p w14:paraId="31810535" w14:textId="77777777" w:rsidR="00E01FD1" w:rsidRDefault="00E01FD1" w:rsidP="005B05C7">
            <w:pPr>
              <w:rPr>
                <w:bCs/>
                <w:lang w:eastAsia="zh-CN"/>
              </w:rPr>
            </w:pPr>
          </w:p>
          <w:p w14:paraId="1F58CA54" w14:textId="0DAC2E04" w:rsidR="000C3D78" w:rsidRPr="0016770E" w:rsidRDefault="000C3D78" w:rsidP="000C3D78">
            <w:pPr>
              <w:rPr>
                <w:bCs/>
                <w:lang w:eastAsia="zh-CN"/>
              </w:rPr>
            </w:pPr>
            <w:r>
              <w:rPr>
                <w:bCs/>
                <w:lang w:eastAsia="zh-CN"/>
              </w:rPr>
              <w:t>Default</w:t>
            </w:r>
            <w:r w:rsidRPr="0016770E">
              <w:rPr>
                <w:bCs/>
                <w:lang w:eastAsia="zh-CN"/>
              </w:rPr>
              <w:t xml:space="preserve">: </w:t>
            </w:r>
          </w:p>
          <w:p w14:paraId="2C56B835" w14:textId="77777777" w:rsidR="000C3D78" w:rsidRPr="0016770E" w:rsidRDefault="000C3D78" w:rsidP="000C3D78">
            <w:pPr>
              <w:rPr>
                <w:bCs/>
                <w:lang w:eastAsia="zh-CN"/>
              </w:rPr>
            </w:pPr>
            <w:r w:rsidRPr="0016770E">
              <w:rPr>
                <w:rFonts w:hint="eastAsia"/>
                <w:bCs/>
                <w:lang w:eastAsia="zh-CN"/>
              </w:rPr>
              <w:t>2</w:t>
            </w:r>
            <w:r w:rsidRPr="0016770E">
              <w:rPr>
                <w:bCs/>
                <w:lang w:eastAsia="zh-CN"/>
              </w:rPr>
              <w:t>0% outdoor in cars: 40km/h</w:t>
            </w:r>
          </w:p>
          <w:p w14:paraId="1248FEBE" w14:textId="15E58BDE" w:rsidR="000C3D78" w:rsidRDefault="000C3D78" w:rsidP="000C3D78">
            <w:pPr>
              <w:rPr>
                <w:bCs/>
                <w:lang w:eastAsia="zh-CN"/>
              </w:rPr>
            </w:pPr>
            <w:r w:rsidRPr="0016770E">
              <w:rPr>
                <w:rFonts w:hint="eastAsia"/>
                <w:bCs/>
                <w:lang w:eastAsia="zh-CN"/>
              </w:rPr>
              <w:t>8</w:t>
            </w:r>
            <w:r w:rsidRPr="0016770E">
              <w:rPr>
                <w:bCs/>
                <w:lang w:eastAsia="zh-CN"/>
              </w:rPr>
              <w:t>0% indoor in houses: 3km/h</w:t>
            </w:r>
          </w:p>
          <w:p w14:paraId="591E8B64" w14:textId="77777777" w:rsidR="000C3D78" w:rsidRDefault="000C3D78" w:rsidP="005B05C7">
            <w:pPr>
              <w:rPr>
                <w:bCs/>
                <w:lang w:eastAsia="zh-CN"/>
              </w:rPr>
            </w:pPr>
          </w:p>
          <w:p w14:paraId="5535E061" w14:textId="77777777" w:rsidR="000C3D78" w:rsidRPr="0016770E" w:rsidRDefault="000C3D78" w:rsidP="005B05C7">
            <w:pPr>
              <w:rPr>
                <w:bCs/>
                <w:lang w:eastAsia="zh-CN"/>
              </w:rPr>
            </w:pPr>
          </w:p>
          <w:p w14:paraId="3DB19C05" w14:textId="2F924752" w:rsidR="00E01FD1" w:rsidRPr="0016770E" w:rsidRDefault="000C3D78" w:rsidP="005B05C7">
            <w:pPr>
              <w:rPr>
                <w:bCs/>
                <w:lang w:eastAsia="zh-CN"/>
              </w:rPr>
            </w:pPr>
            <w:r>
              <w:rPr>
                <w:bCs/>
                <w:lang w:eastAsia="zh-CN"/>
              </w:rPr>
              <w:t>Optional:</w:t>
            </w:r>
          </w:p>
          <w:p w14:paraId="61BB3685" w14:textId="77777777" w:rsidR="00E01FD1" w:rsidRPr="0016770E" w:rsidRDefault="00E01FD1" w:rsidP="005B05C7">
            <w:pPr>
              <w:rPr>
                <w:bCs/>
                <w:lang w:eastAsia="zh-CN"/>
              </w:rPr>
            </w:pPr>
            <w:r w:rsidRPr="0016770E">
              <w:rPr>
                <w:bCs/>
                <w:lang w:eastAsia="zh-CN"/>
              </w:rPr>
              <w:t>10% Outdoor pedestrian: 3km/h;</w:t>
            </w:r>
          </w:p>
          <w:p w14:paraId="662769D3" w14:textId="77777777" w:rsidR="00E01FD1" w:rsidRPr="0016770E" w:rsidRDefault="00E01FD1" w:rsidP="005B05C7">
            <w:pPr>
              <w:rPr>
                <w:bCs/>
                <w:lang w:eastAsia="zh-CN"/>
              </w:rPr>
            </w:pPr>
            <w:r w:rsidRPr="0016770E">
              <w:rPr>
                <w:bCs/>
                <w:lang w:eastAsia="zh-CN"/>
              </w:rPr>
              <w:t>10% Outdoor in cars: 40km/h;</w:t>
            </w:r>
          </w:p>
          <w:p w14:paraId="1113B7DF" w14:textId="77777777" w:rsidR="00E01FD1" w:rsidRPr="0016770E" w:rsidRDefault="00E01FD1" w:rsidP="005B05C7">
            <w:pPr>
              <w:rPr>
                <w:bCs/>
                <w:lang w:eastAsia="zh-CN"/>
              </w:rPr>
            </w:pPr>
            <w:r w:rsidRPr="0016770E">
              <w:rPr>
                <w:bCs/>
                <w:lang w:eastAsia="zh-CN"/>
              </w:rPr>
              <w:t>80% Indoor in houses: 3km/h.</w:t>
            </w:r>
          </w:p>
          <w:p w14:paraId="3C818EEC" w14:textId="77777777" w:rsidR="00E01FD1" w:rsidRPr="0016770E" w:rsidRDefault="00E01FD1" w:rsidP="005B05C7">
            <w:pPr>
              <w:rPr>
                <w:bCs/>
                <w:lang w:eastAsia="zh-CN"/>
              </w:rPr>
            </w:pPr>
          </w:p>
          <w:p w14:paraId="519DB673" w14:textId="31BBF725" w:rsidR="00E01FD1" w:rsidRPr="0016770E" w:rsidRDefault="00E01FD1" w:rsidP="005B05C7">
            <w:pPr>
              <w:rPr>
                <w:bCs/>
                <w:lang w:eastAsia="zh-CN"/>
              </w:rPr>
            </w:pPr>
          </w:p>
        </w:tc>
      </w:tr>
      <w:tr w:rsidR="00E01FD1" w:rsidRPr="0016770E" w14:paraId="70B3BFAC" w14:textId="77777777" w:rsidTr="005B05C7">
        <w:trPr>
          <w:trHeight w:val="404"/>
        </w:trPr>
        <w:tc>
          <w:tcPr>
            <w:tcW w:w="10009" w:type="dxa"/>
            <w:gridSpan w:val="6"/>
            <w:vAlign w:val="center"/>
          </w:tcPr>
          <w:p w14:paraId="3DB1FFEB" w14:textId="77777777" w:rsidR="00E01FD1" w:rsidRPr="0016770E" w:rsidRDefault="00E01FD1" w:rsidP="005B05C7">
            <w:pPr>
              <w:rPr>
                <w:bCs/>
                <w:lang w:eastAsia="zh-CN"/>
              </w:rPr>
            </w:pPr>
            <w:r w:rsidRPr="0016770E">
              <w:rPr>
                <w:rFonts w:hint="eastAsia"/>
                <w:bCs/>
                <w:lang w:eastAsia="zh-CN"/>
              </w:rPr>
              <w:t>FFS: A</w:t>
            </w:r>
            <w:r w:rsidRPr="0016770E">
              <w:rPr>
                <w:bCs/>
                <w:lang w:eastAsia="zh-CN"/>
              </w:rPr>
              <w:t>pplicability</w:t>
            </w:r>
            <w:r w:rsidRPr="0016770E">
              <w:rPr>
                <w:rFonts w:hint="eastAsia"/>
                <w:bCs/>
                <w:lang w:eastAsia="zh-CN"/>
              </w:rPr>
              <w:t xml:space="preserve"> for FWA </w:t>
            </w:r>
          </w:p>
        </w:tc>
      </w:tr>
    </w:tbl>
    <w:p w14:paraId="4CD83A33" w14:textId="77777777" w:rsidR="00E01FD1" w:rsidRPr="00A92688" w:rsidRDefault="00E01FD1" w:rsidP="00C300C8">
      <w:pPr>
        <w:pStyle w:val="xmsonormal"/>
        <w:shd w:val="clear" w:color="auto" w:fill="FFFFFF"/>
        <w:rPr>
          <w:rFonts w:ascii="Times New Roman" w:eastAsiaTheme="minorEastAsia" w:hAnsi="Times New Roman" w:cs="Times New Roman"/>
          <w:color w:val="212121"/>
          <w:sz w:val="20"/>
          <w:szCs w:val="20"/>
          <w:lang w:val="en-GB" w:eastAsia="zh-CN"/>
        </w:rPr>
      </w:pPr>
    </w:p>
    <w:p w14:paraId="2F8D5CC9" w14:textId="4990E823" w:rsidR="00E01FD1" w:rsidRPr="00B337C7" w:rsidRDefault="00CE777A" w:rsidP="00C300C8">
      <w:pPr>
        <w:pStyle w:val="xmsonormal"/>
        <w:shd w:val="clear" w:color="auto" w:fill="FFFFFF"/>
        <w:rPr>
          <w:rFonts w:eastAsiaTheme="minorEastAsia"/>
          <w:color w:val="212121"/>
          <w:sz w:val="20"/>
          <w:szCs w:val="20"/>
          <w:lang w:val="en-GB" w:eastAsia="zh-CN"/>
        </w:rPr>
      </w:pPr>
      <w:r w:rsidRPr="00B337C7">
        <w:rPr>
          <w:rFonts w:eastAsiaTheme="minorEastAsia"/>
          <w:color w:val="212121"/>
          <w:sz w:val="20"/>
          <w:szCs w:val="20"/>
          <w:lang w:val="en-GB" w:eastAsia="zh-CN"/>
        </w:rPr>
        <w:t xml:space="preserve">RAN1#123 further had a discussion on the UE antenna modelling for </w:t>
      </w:r>
      <w:r w:rsidR="00DD538A" w:rsidRPr="00B337C7">
        <w:rPr>
          <w:rFonts w:eastAsiaTheme="minorEastAsia"/>
          <w:color w:val="212121"/>
          <w:sz w:val="20"/>
          <w:szCs w:val="20"/>
          <w:lang w:val="en-GB" w:eastAsia="zh-CN"/>
        </w:rPr>
        <w:t>evaluations, total</w:t>
      </w:r>
      <w:r w:rsidR="005D73EB" w:rsidRPr="00B337C7">
        <w:rPr>
          <w:rFonts w:eastAsiaTheme="minorEastAsia"/>
          <w:color w:val="212121"/>
          <w:sz w:val="20"/>
          <w:szCs w:val="20"/>
          <w:lang w:val="en-GB" w:eastAsia="zh-CN"/>
        </w:rPr>
        <w:t xml:space="preserve"> number of antenna elements, antenna configurations, and </w:t>
      </w:r>
      <w:r w:rsidR="00AD563E" w:rsidRPr="00B337C7">
        <w:rPr>
          <w:rFonts w:eastAsiaTheme="minorEastAsia"/>
          <w:color w:val="212121"/>
          <w:sz w:val="20"/>
          <w:szCs w:val="20"/>
          <w:lang w:val="en-GB" w:eastAsia="zh-CN"/>
        </w:rPr>
        <w:t>antenna locations. No agreement has been reached however for multiple reasons</w:t>
      </w:r>
      <w:r w:rsidR="0020245B" w:rsidRPr="00B337C7">
        <w:rPr>
          <w:rFonts w:eastAsiaTheme="minorEastAsia"/>
          <w:color w:val="212121"/>
          <w:sz w:val="20"/>
          <w:szCs w:val="20"/>
          <w:lang w:val="en-GB" w:eastAsia="zh-CN"/>
        </w:rPr>
        <w:t xml:space="preserve">, amongst that the lack of guidance from the plenary on the maximum UE antenna elements to be considered. </w:t>
      </w:r>
    </w:p>
    <w:p w14:paraId="2F1ED8A9" w14:textId="77777777" w:rsidR="00C300C8" w:rsidRDefault="00C300C8" w:rsidP="00C300C8">
      <w:pPr>
        <w:rPr>
          <w:rFonts w:eastAsia="DengXian"/>
          <w:lang w:eastAsia="zh-CN"/>
        </w:rPr>
      </w:pPr>
    </w:p>
    <w:p w14:paraId="4D6A87DC" w14:textId="56A0B349" w:rsidR="00C300C8" w:rsidRPr="00EB0809" w:rsidRDefault="0020245B" w:rsidP="00C300C8">
      <w:pPr>
        <w:rPr>
          <w:rFonts w:eastAsia="DengXian"/>
          <w:highlight w:val="yellow"/>
          <w:lang w:eastAsia="zh-CN"/>
        </w:rPr>
      </w:pPr>
      <w:r>
        <w:rPr>
          <w:sz w:val="22"/>
          <w:szCs w:val="22"/>
          <w:highlight w:val="yellow"/>
          <w:lang w:eastAsia="zh-CN"/>
        </w:rPr>
        <w:t>RAN1#123 note captured in [</w:t>
      </w:r>
      <w:r w:rsidR="00021803">
        <w:rPr>
          <w:sz w:val="22"/>
          <w:szCs w:val="22"/>
          <w:highlight w:val="yellow"/>
          <w:lang w:eastAsia="zh-CN"/>
        </w:rPr>
        <w:t>4</w:t>
      </w:r>
      <w:r>
        <w:rPr>
          <w:sz w:val="22"/>
          <w:szCs w:val="22"/>
          <w:highlight w:val="yellow"/>
          <w:lang w:eastAsia="zh-CN"/>
        </w:rPr>
        <w:t xml:space="preserve">]: </w:t>
      </w:r>
      <w:r w:rsidR="00C300C8" w:rsidRPr="00EB0809">
        <w:rPr>
          <w:rFonts w:hint="eastAsia"/>
          <w:sz w:val="22"/>
          <w:szCs w:val="22"/>
          <w:highlight w:val="yellow"/>
          <w:lang w:eastAsia="zh-CN"/>
        </w:rPr>
        <w:t>Agreement</w:t>
      </w:r>
    </w:p>
    <w:p w14:paraId="0AEAF32B" w14:textId="77777777" w:rsidR="00C300C8" w:rsidRPr="00EB0809" w:rsidRDefault="00C300C8" w:rsidP="00C300C8">
      <w:pPr>
        <w:rPr>
          <w:sz w:val="22"/>
          <w:szCs w:val="22"/>
          <w:highlight w:val="yellow"/>
          <w:lang w:eastAsia="zh-CN"/>
        </w:rPr>
      </w:pPr>
      <w:r w:rsidRPr="00EB0809">
        <w:rPr>
          <w:rFonts w:hint="eastAsia"/>
          <w:sz w:val="22"/>
          <w:szCs w:val="22"/>
          <w:highlight w:val="yellow"/>
          <w:lang w:eastAsia="zh-CN"/>
        </w:rPr>
        <w:t>F</w:t>
      </w:r>
      <w:r w:rsidRPr="00EB0809">
        <w:rPr>
          <w:sz w:val="22"/>
          <w:szCs w:val="22"/>
          <w:highlight w:val="yellow"/>
          <w:lang w:eastAsia="zh-CN"/>
        </w:rPr>
        <w:t xml:space="preserve">or 6GR evaluation, RAN1 to model the UE antenna as follows, </w:t>
      </w:r>
    </w:p>
    <w:p w14:paraId="727F6FD7"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N</w:t>
      </w:r>
      <w:r w:rsidRPr="00EB0809">
        <w:rPr>
          <w:sz w:val="22"/>
          <w:szCs w:val="22"/>
          <w:highlight w:val="yellow"/>
          <w:lang w:eastAsia="zh-CN"/>
        </w:rPr>
        <w:t>ote: Each of other topics could further decide to use which combination(s) for the evaluations. Other combinations are not precluded for evaluations, e.g., 2T6R, 3T6R, 6T6R, 6</w:t>
      </w:r>
      <w:r w:rsidRPr="00EB0809">
        <w:rPr>
          <w:rFonts w:hint="eastAsia"/>
          <w:sz w:val="22"/>
          <w:szCs w:val="22"/>
          <w:highlight w:val="yellow"/>
          <w:lang w:eastAsia="zh-CN"/>
        </w:rPr>
        <w:t>T</w:t>
      </w:r>
      <w:r w:rsidRPr="00EB0809">
        <w:rPr>
          <w:sz w:val="22"/>
          <w:szCs w:val="22"/>
          <w:highlight w:val="yellow"/>
          <w:lang w:eastAsia="zh-CN"/>
        </w:rPr>
        <w:t>8R.</w:t>
      </w:r>
    </w:p>
    <w:p w14:paraId="1DF2864A"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N</w:t>
      </w:r>
      <w:r w:rsidRPr="00EB0809">
        <w:rPr>
          <w:sz w:val="22"/>
          <w:szCs w:val="22"/>
          <w:highlight w:val="yellow"/>
          <w:lang w:eastAsia="zh-CN"/>
        </w:rPr>
        <w:t>ote: The antenna locations in Alt1 and Alt 2 in the following table are considered as example</w:t>
      </w:r>
      <w:r w:rsidRPr="00EB0809">
        <w:rPr>
          <w:rFonts w:hint="eastAsia"/>
          <w:sz w:val="22"/>
          <w:szCs w:val="22"/>
          <w:highlight w:val="yellow"/>
          <w:lang w:eastAsia="zh-CN"/>
        </w:rPr>
        <w:t>s</w:t>
      </w:r>
      <w:r w:rsidRPr="00EB0809">
        <w:rPr>
          <w:sz w:val="22"/>
          <w:szCs w:val="22"/>
          <w:highlight w:val="yellow"/>
          <w:lang w:eastAsia="zh-CN"/>
        </w:rPr>
        <w:t xml:space="preserve"> and used for performance calibration. Any antenna</w:t>
      </w:r>
      <w:r w:rsidRPr="00EB0809">
        <w:rPr>
          <w:rFonts w:hint="eastAsia"/>
          <w:sz w:val="22"/>
          <w:szCs w:val="22"/>
          <w:highlight w:val="yellow"/>
          <w:lang w:eastAsia="zh-CN"/>
        </w:rPr>
        <w:t xml:space="preserve"> array structures and/or antenna</w:t>
      </w:r>
      <w:r w:rsidRPr="00EB0809">
        <w:rPr>
          <w:sz w:val="22"/>
          <w:szCs w:val="22"/>
          <w:highlight w:val="yellow"/>
          <w:lang w:eastAsia="zh-CN"/>
        </w:rPr>
        <w:t xml:space="preserve"> locations in </w:t>
      </w:r>
      <w:r w:rsidRPr="00EB0809">
        <w:rPr>
          <w:rFonts w:eastAsia="DengXian"/>
          <w:sz w:val="22"/>
          <w:szCs w:val="22"/>
          <w:highlight w:val="yellow"/>
          <w:lang w:eastAsia="zh-CN"/>
        </w:rPr>
        <w:t>section 7.3 in TR38.901</w:t>
      </w:r>
      <w:r w:rsidRPr="00EB0809">
        <w:rPr>
          <w:sz w:val="22"/>
          <w:szCs w:val="22"/>
          <w:highlight w:val="yellow"/>
          <w:lang w:eastAsia="zh-CN"/>
        </w:rPr>
        <w:t xml:space="preserve"> is possible for evaluations and up to companies to report.</w:t>
      </w:r>
    </w:p>
    <w:p w14:paraId="7C169008"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N</w:t>
      </w:r>
      <w:r w:rsidRPr="00EB0809">
        <w:rPr>
          <w:sz w:val="22"/>
          <w:szCs w:val="22"/>
          <w:highlight w:val="yellow"/>
          <w:lang w:eastAsia="zh-CN"/>
        </w:rPr>
        <w:t xml:space="preserve">ote: The antenna locations in Alt 2 not included in section 7.3 in TR38.901 are up to companies to report. </w:t>
      </w:r>
    </w:p>
    <w:p w14:paraId="08A08A3B"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N</w:t>
      </w:r>
      <w:r w:rsidRPr="00EB0809">
        <w:rPr>
          <w:sz w:val="22"/>
          <w:szCs w:val="22"/>
          <w:highlight w:val="yellow"/>
          <w:lang w:eastAsia="zh-CN"/>
        </w:rPr>
        <w:t xml:space="preserve">ote: The antenna element/location of T is a subset of the element/locations for R. </w:t>
      </w:r>
    </w:p>
    <w:p w14:paraId="11E3AE90"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F</w:t>
      </w:r>
      <w:r w:rsidRPr="00EB0809">
        <w:rPr>
          <w:sz w:val="22"/>
          <w:szCs w:val="22"/>
          <w:highlight w:val="yellow"/>
          <w:lang w:eastAsia="zh-CN"/>
        </w:rPr>
        <w:t>FS: Alt1 or Alt2 is used for each of the combination.</w:t>
      </w:r>
    </w:p>
    <w:p w14:paraId="66AC7578"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lastRenderedPageBreak/>
        <w:t>F</w:t>
      </w:r>
      <w:r w:rsidRPr="00EB0809">
        <w:rPr>
          <w:sz w:val="22"/>
          <w:szCs w:val="22"/>
          <w:highlight w:val="yellow"/>
          <w:lang w:eastAsia="zh-CN"/>
        </w:rPr>
        <w:t xml:space="preserve">FS on UE antenna modelling for 30GHz. </w:t>
      </w:r>
    </w:p>
    <w:p w14:paraId="01236E6A" w14:textId="77777777" w:rsidR="00C300C8" w:rsidRPr="00EB0809" w:rsidRDefault="00C300C8" w:rsidP="00C300C8">
      <w:pPr>
        <w:pStyle w:val="ListParagraph"/>
        <w:numPr>
          <w:ilvl w:val="0"/>
          <w:numId w:val="16"/>
        </w:numPr>
        <w:spacing w:line="278" w:lineRule="auto"/>
        <w:rPr>
          <w:sz w:val="22"/>
          <w:szCs w:val="22"/>
          <w:highlight w:val="yellow"/>
          <w:lang w:eastAsia="zh-CN"/>
        </w:rPr>
      </w:pPr>
      <w:r w:rsidRPr="00EB0809">
        <w:rPr>
          <w:rFonts w:hint="eastAsia"/>
          <w:sz w:val="22"/>
          <w:szCs w:val="22"/>
          <w:highlight w:val="yellow"/>
          <w:lang w:eastAsia="zh-CN"/>
        </w:rPr>
        <w:t>N</w:t>
      </w:r>
      <w:r w:rsidRPr="00EB0809">
        <w:rPr>
          <w:sz w:val="22"/>
          <w:szCs w:val="22"/>
          <w:highlight w:val="yellow"/>
          <w:lang w:eastAsia="zh-CN"/>
        </w:rPr>
        <w:t xml:space="preserve">ote: The mapping between the combination and the device types might be separately discussed </w:t>
      </w:r>
    </w:p>
    <w:p w14:paraId="474F889D" w14:textId="77777777" w:rsidR="00C300C8" w:rsidRPr="00C6074C" w:rsidRDefault="00C300C8" w:rsidP="00C300C8">
      <w:pPr>
        <w:rPr>
          <w:sz w:val="8"/>
          <w:szCs w:val="8"/>
          <w:highlight w:val="yellow"/>
          <w:lang w:eastAsia="zh-CN"/>
        </w:rPr>
      </w:pPr>
    </w:p>
    <w:tbl>
      <w:tblPr>
        <w:tblStyle w:val="TableGrid2"/>
        <w:tblW w:w="10045" w:type="dxa"/>
        <w:tblInd w:w="-5" w:type="dxa"/>
        <w:tblLook w:val="04A0" w:firstRow="1" w:lastRow="0" w:firstColumn="1" w:lastColumn="0" w:noHBand="0" w:noVBand="1"/>
      </w:tblPr>
      <w:tblGrid>
        <w:gridCol w:w="1361"/>
        <w:gridCol w:w="1016"/>
        <w:gridCol w:w="973"/>
        <w:gridCol w:w="5104"/>
        <w:gridCol w:w="1591"/>
      </w:tblGrid>
      <w:tr w:rsidR="00C300C8" w:rsidRPr="00EB0809" w14:paraId="1B4C6E1E" w14:textId="77777777" w:rsidTr="005B05C7">
        <w:trPr>
          <w:trHeight w:val="1015"/>
        </w:trPr>
        <w:tc>
          <w:tcPr>
            <w:tcW w:w="1257" w:type="dxa"/>
          </w:tcPr>
          <w:p w14:paraId="5138BA0A" w14:textId="77777777" w:rsidR="00C300C8" w:rsidRPr="00EB0809" w:rsidRDefault="00C300C8" w:rsidP="005B05C7">
            <w:pPr>
              <w:spacing w:after="0"/>
              <w:jc w:val="left"/>
              <w:rPr>
                <w:b/>
                <w:sz w:val="22"/>
                <w:szCs w:val="22"/>
                <w:highlight w:val="yellow"/>
              </w:rPr>
            </w:pPr>
            <w:r w:rsidRPr="00EB0809">
              <w:rPr>
                <w:rFonts w:eastAsia="DengXian"/>
                <w:b/>
                <w:sz w:val="22"/>
                <w:szCs w:val="22"/>
                <w:highlight w:val="yellow"/>
              </w:rPr>
              <w:t>UE antenna modelling for RAN1 evaluations</w:t>
            </w:r>
          </w:p>
        </w:tc>
        <w:tc>
          <w:tcPr>
            <w:tcW w:w="1017" w:type="dxa"/>
          </w:tcPr>
          <w:p w14:paraId="0845F01F" w14:textId="77777777" w:rsidR="00C300C8" w:rsidRPr="00EB0809" w:rsidRDefault="00C300C8" w:rsidP="005B05C7">
            <w:pPr>
              <w:spacing w:after="0"/>
              <w:jc w:val="left"/>
              <w:rPr>
                <w:sz w:val="22"/>
                <w:szCs w:val="22"/>
                <w:highlight w:val="yellow"/>
              </w:rPr>
            </w:pPr>
            <w:r w:rsidRPr="00EB0809">
              <w:rPr>
                <w:rFonts w:eastAsia="DengXian"/>
                <w:sz w:val="22"/>
                <w:szCs w:val="22"/>
                <w:highlight w:val="yellow"/>
              </w:rPr>
              <w:t>Total number of antenna elements</w:t>
            </w:r>
          </w:p>
        </w:tc>
        <w:tc>
          <w:tcPr>
            <w:tcW w:w="975" w:type="dxa"/>
          </w:tcPr>
          <w:p w14:paraId="7E198A9B" w14:textId="77777777" w:rsidR="00C300C8" w:rsidRPr="00EB0809" w:rsidRDefault="00C300C8" w:rsidP="005B05C7">
            <w:pPr>
              <w:spacing w:after="0"/>
              <w:jc w:val="left"/>
              <w:rPr>
                <w:sz w:val="22"/>
                <w:szCs w:val="22"/>
                <w:highlight w:val="yellow"/>
              </w:rPr>
            </w:pPr>
            <w:r w:rsidRPr="00EB0809">
              <w:rPr>
                <w:rFonts w:eastAsia="DengXian"/>
                <w:sz w:val="22"/>
                <w:szCs w:val="22"/>
                <w:highlight w:val="yellow"/>
              </w:rPr>
              <w:t>Total number of TXRU</w:t>
            </w:r>
          </w:p>
        </w:tc>
        <w:tc>
          <w:tcPr>
            <w:tcW w:w="5195" w:type="dxa"/>
          </w:tcPr>
          <w:p w14:paraId="34E7691A" w14:textId="77777777" w:rsidR="00C300C8" w:rsidRPr="00EB0809" w:rsidRDefault="00C300C8" w:rsidP="005B05C7">
            <w:pPr>
              <w:spacing w:after="0"/>
              <w:jc w:val="left"/>
              <w:rPr>
                <w:rFonts w:eastAsia="DengXian"/>
                <w:sz w:val="22"/>
                <w:szCs w:val="22"/>
                <w:highlight w:val="yellow"/>
              </w:rPr>
            </w:pPr>
            <w:r w:rsidRPr="00EB0809">
              <w:rPr>
                <w:rFonts w:eastAsia="DengXian"/>
                <w:sz w:val="22"/>
                <w:szCs w:val="22"/>
                <w:highlight w:val="yellow"/>
              </w:rPr>
              <w:t>Alt 1: (M,N,P,Mg,Ng; Mp,Np), (d</w:t>
            </w:r>
            <w:r w:rsidRPr="00EB0809">
              <w:rPr>
                <w:rFonts w:eastAsia="DengXian"/>
                <w:sz w:val="22"/>
                <w:szCs w:val="22"/>
                <w:highlight w:val="yellow"/>
                <w:vertAlign w:val="subscript"/>
              </w:rPr>
              <w:t>H</w:t>
            </w:r>
            <w:r w:rsidRPr="00EB0809">
              <w:rPr>
                <w:rFonts w:eastAsia="DengXian"/>
                <w:sz w:val="22"/>
                <w:szCs w:val="22"/>
                <w:highlight w:val="yellow"/>
              </w:rPr>
              <w:t>,d</w:t>
            </w:r>
            <w:r w:rsidRPr="00EB0809">
              <w:rPr>
                <w:rFonts w:eastAsia="DengXian"/>
                <w:sz w:val="22"/>
                <w:szCs w:val="22"/>
                <w:highlight w:val="yellow"/>
                <w:vertAlign w:val="subscript"/>
              </w:rPr>
              <w:t>V</w:t>
            </w:r>
            <w:r w:rsidRPr="00EB0809">
              <w:rPr>
                <w:rFonts w:eastAsia="DengXian"/>
                <w:sz w:val="22"/>
                <w:szCs w:val="22"/>
                <w:highlight w:val="yellow"/>
              </w:rPr>
              <w:t>), (d</w:t>
            </w:r>
            <w:r w:rsidRPr="00EB0809">
              <w:rPr>
                <w:rFonts w:eastAsia="DengXian"/>
                <w:sz w:val="22"/>
                <w:szCs w:val="22"/>
                <w:highlight w:val="yellow"/>
                <w:vertAlign w:val="subscript"/>
              </w:rPr>
              <w:t>g,H</w:t>
            </w:r>
            <w:r w:rsidRPr="00EB0809">
              <w:rPr>
                <w:rFonts w:eastAsia="DengXian"/>
                <w:sz w:val="22"/>
                <w:szCs w:val="22"/>
                <w:highlight w:val="yellow"/>
              </w:rPr>
              <w:t>,d</w:t>
            </w:r>
            <w:r w:rsidRPr="00EB0809">
              <w:rPr>
                <w:rFonts w:eastAsia="DengXian"/>
                <w:sz w:val="22"/>
                <w:szCs w:val="22"/>
                <w:highlight w:val="yellow"/>
                <w:vertAlign w:val="subscript"/>
              </w:rPr>
              <w:t>g,V</w:t>
            </w:r>
            <w:r w:rsidRPr="00EB0809">
              <w:rPr>
                <w:rFonts w:eastAsia="DengXian"/>
                <w:sz w:val="22"/>
                <w:szCs w:val="22"/>
                <w:highlight w:val="yellow"/>
              </w:rPr>
              <w:t xml:space="preserve">) if any, or </w:t>
            </w:r>
          </w:p>
          <w:p w14:paraId="2CB7C99D" w14:textId="77777777" w:rsidR="00C300C8" w:rsidRPr="00EB0809" w:rsidRDefault="00C300C8" w:rsidP="005B05C7">
            <w:pPr>
              <w:spacing w:after="0"/>
              <w:jc w:val="left"/>
              <w:rPr>
                <w:sz w:val="22"/>
                <w:szCs w:val="22"/>
                <w:highlight w:val="yellow"/>
              </w:rPr>
            </w:pPr>
            <w:r w:rsidRPr="00EB0809">
              <w:rPr>
                <w:rFonts w:eastAsia="DengXian"/>
                <w:sz w:val="22"/>
                <w:szCs w:val="22"/>
                <w:highlight w:val="yellow"/>
              </w:rPr>
              <w:t>Alt 2: UT device antenna model using candidate antenna locations as described in section 7.3 in TR38.901</w:t>
            </w:r>
          </w:p>
        </w:tc>
        <w:tc>
          <w:tcPr>
            <w:tcW w:w="1601" w:type="dxa"/>
          </w:tcPr>
          <w:p w14:paraId="21BE443C" w14:textId="77777777" w:rsidR="00C300C8" w:rsidRPr="00EB0809" w:rsidRDefault="00C300C8" w:rsidP="005B05C7">
            <w:pPr>
              <w:spacing w:after="0"/>
              <w:jc w:val="left"/>
              <w:rPr>
                <w:rFonts w:eastAsia="DengXian"/>
                <w:sz w:val="22"/>
                <w:szCs w:val="22"/>
                <w:highlight w:val="yellow"/>
              </w:rPr>
            </w:pPr>
            <w:r w:rsidRPr="00EB0809">
              <w:rPr>
                <w:rFonts w:eastAsia="DengXian" w:hint="eastAsia"/>
                <w:sz w:val="22"/>
                <w:szCs w:val="22"/>
                <w:highlight w:val="yellow"/>
              </w:rPr>
              <w:t>A</w:t>
            </w:r>
            <w:r w:rsidRPr="00EB0809">
              <w:rPr>
                <w:rFonts w:eastAsia="DengXian"/>
                <w:sz w:val="22"/>
                <w:szCs w:val="22"/>
                <w:highlight w:val="yellow"/>
              </w:rPr>
              <w:t>pplicable carrier frequency</w:t>
            </w:r>
          </w:p>
        </w:tc>
      </w:tr>
      <w:tr w:rsidR="00C300C8" w:rsidRPr="00EB0809" w14:paraId="6D3C2185" w14:textId="77777777" w:rsidTr="005B05C7">
        <w:trPr>
          <w:trHeight w:val="1954"/>
        </w:trPr>
        <w:tc>
          <w:tcPr>
            <w:tcW w:w="1257" w:type="dxa"/>
          </w:tcPr>
          <w:p w14:paraId="5E2930D7" w14:textId="77777777" w:rsidR="00C300C8" w:rsidRPr="00D63A2F" w:rsidRDefault="00C300C8" w:rsidP="005B05C7">
            <w:pPr>
              <w:spacing w:after="0"/>
              <w:jc w:val="left"/>
              <w:rPr>
                <w:rFonts w:eastAsia="DengXian"/>
                <w:highlight w:val="yellow"/>
              </w:rPr>
            </w:pPr>
            <w:r w:rsidRPr="00D63A2F">
              <w:rPr>
                <w:rFonts w:eastAsia="DengXian"/>
                <w:highlight w:val="yellow"/>
              </w:rPr>
              <w:t>Combination0</w:t>
            </w:r>
          </w:p>
          <w:p w14:paraId="6D438DEE" w14:textId="77777777" w:rsidR="00C300C8" w:rsidRPr="00D63A2F" w:rsidRDefault="00C300C8" w:rsidP="005B05C7">
            <w:pPr>
              <w:spacing w:after="0"/>
              <w:jc w:val="left"/>
              <w:rPr>
                <w:rFonts w:eastAsia="DengXian"/>
                <w:highlight w:val="yellow"/>
              </w:rPr>
            </w:pPr>
          </w:p>
          <w:p w14:paraId="53A8DDE5" w14:textId="77777777" w:rsidR="00C300C8" w:rsidRPr="00D63A2F" w:rsidRDefault="00C300C8" w:rsidP="005B05C7">
            <w:pPr>
              <w:spacing w:after="0"/>
              <w:jc w:val="left"/>
              <w:rPr>
                <w:rFonts w:eastAsia="DengXian"/>
                <w:b/>
                <w:highlight w:val="yellow"/>
              </w:rPr>
            </w:pPr>
            <w:r w:rsidRPr="00EB0809">
              <w:rPr>
                <w:rFonts w:eastAsia="DengXian"/>
                <w:highlight w:val="yellow"/>
              </w:rPr>
              <w:t>Note: This combination is not for handheld UE.</w:t>
            </w:r>
          </w:p>
        </w:tc>
        <w:tc>
          <w:tcPr>
            <w:tcW w:w="1017" w:type="dxa"/>
          </w:tcPr>
          <w:p w14:paraId="10556C64" w14:textId="77777777" w:rsidR="00C300C8" w:rsidRPr="00D63A2F" w:rsidRDefault="00C300C8" w:rsidP="005B05C7">
            <w:pPr>
              <w:spacing w:after="0"/>
              <w:jc w:val="left"/>
              <w:rPr>
                <w:rFonts w:eastAsia="DengXian"/>
                <w:highlight w:val="yellow"/>
              </w:rPr>
            </w:pPr>
            <w:r w:rsidRPr="00D63A2F">
              <w:rPr>
                <w:highlight w:val="yellow"/>
              </w:rPr>
              <w:t>1</w:t>
            </w:r>
          </w:p>
        </w:tc>
        <w:tc>
          <w:tcPr>
            <w:tcW w:w="975" w:type="dxa"/>
          </w:tcPr>
          <w:p w14:paraId="382BF5C5" w14:textId="77777777" w:rsidR="00C300C8" w:rsidRPr="00D63A2F" w:rsidRDefault="00C300C8" w:rsidP="005B05C7">
            <w:pPr>
              <w:spacing w:after="0"/>
              <w:jc w:val="left"/>
              <w:rPr>
                <w:rFonts w:eastAsia="DengXian"/>
                <w:highlight w:val="yellow"/>
              </w:rPr>
            </w:pPr>
            <w:r w:rsidRPr="00D63A2F">
              <w:rPr>
                <w:rFonts w:eastAsia="DengXian"/>
                <w:highlight w:val="yellow"/>
              </w:rPr>
              <w:t>1T1R,</w:t>
            </w:r>
          </w:p>
        </w:tc>
        <w:tc>
          <w:tcPr>
            <w:tcW w:w="5195" w:type="dxa"/>
          </w:tcPr>
          <w:p w14:paraId="09805E50"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 xml:space="preserve">Alt 1: </w:t>
            </w:r>
          </w:p>
          <w:p w14:paraId="1CAECB14" w14:textId="77777777" w:rsidR="00C300C8" w:rsidRPr="00D63A2F" w:rsidRDefault="00C300C8" w:rsidP="005B05C7">
            <w:pPr>
              <w:autoSpaceDE/>
              <w:adjustRightInd/>
              <w:spacing w:after="0" w:line="256" w:lineRule="auto"/>
              <w:rPr>
                <w:rFonts w:eastAsia="DengXian"/>
                <w:highlight w:val="yellow"/>
                <w:lang w:val="de-DE"/>
              </w:rPr>
            </w:pPr>
            <w:r w:rsidRPr="00D63A2F">
              <w:rPr>
                <w:rFonts w:eastAsia="DengXian"/>
                <w:highlight w:val="yellow"/>
                <w:lang w:val="de-DE"/>
              </w:rPr>
              <w:t xml:space="preserve">1T: (M, N, P, Mg, Ng; Mp, Np)=(1, 1, 1, 1, 1; 1, 1) </w:t>
            </w:r>
          </w:p>
          <w:p w14:paraId="78B17197" w14:textId="77777777" w:rsidR="00C300C8" w:rsidRPr="00D63A2F" w:rsidRDefault="00C300C8" w:rsidP="005B05C7">
            <w:pPr>
              <w:spacing w:after="0"/>
              <w:jc w:val="left"/>
              <w:rPr>
                <w:rFonts w:eastAsia="DengXian"/>
                <w:highlight w:val="yellow"/>
                <w:lang w:val="pt-BR"/>
              </w:rPr>
            </w:pPr>
            <w:r w:rsidRPr="00D63A2F">
              <w:rPr>
                <w:rFonts w:eastAsia="DengXian"/>
                <w:highlight w:val="yellow"/>
                <w:lang w:val="pt-BR"/>
              </w:rPr>
              <w:t xml:space="preserve">1R: (M, N, P, Mg, Ng; Mp, Np)=(1, 1, 1, 1, 1; 1, 1) </w:t>
            </w:r>
          </w:p>
          <w:p w14:paraId="4A5F97F4" w14:textId="77777777" w:rsidR="00C300C8" w:rsidRPr="00D63A2F" w:rsidRDefault="00C300C8" w:rsidP="005B05C7">
            <w:pPr>
              <w:spacing w:after="0"/>
              <w:jc w:val="left"/>
              <w:rPr>
                <w:rFonts w:eastAsia="DengXian"/>
                <w:highlight w:val="yellow"/>
                <w:lang w:val="pt-BR"/>
              </w:rPr>
            </w:pPr>
          </w:p>
          <w:p w14:paraId="50554D46"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 xml:space="preserve">Alt 2: </w:t>
            </w:r>
          </w:p>
          <w:p w14:paraId="738243E7" w14:textId="77777777" w:rsidR="00C300C8" w:rsidRPr="00D63A2F" w:rsidRDefault="00C300C8" w:rsidP="00C300C8">
            <w:pPr>
              <w:pStyle w:val="ListParagraph"/>
              <w:widowControl/>
              <w:numPr>
                <w:ilvl w:val="0"/>
                <w:numId w:val="14"/>
              </w:numPr>
              <w:overflowPunct/>
              <w:autoSpaceDE/>
              <w:autoSpaceDN/>
              <w:adjustRightInd/>
              <w:spacing w:after="0" w:line="259" w:lineRule="auto"/>
              <w:jc w:val="left"/>
              <w:textAlignment w:val="auto"/>
              <w:rPr>
                <w:rFonts w:eastAsia="DengXian"/>
                <w:highlight w:val="yellow"/>
              </w:rPr>
            </w:pPr>
            <w:r w:rsidRPr="00D63A2F">
              <w:rPr>
                <w:rFonts w:eastAsia="MS Mincho"/>
                <w:highlight w:val="yellow"/>
              </w:rPr>
              <w:t>1T</w:t>
            </w:r>
          </w:p>
          <w:p w14:paraId="6773EE13" w14:textId="77777777" w:rsidR="00C300C8" w:rsidRPr="00D63A2F" w:rsidRDefault="00C300C8" w:rsidP="00C300C8">
            <w:pPr>
              <w:pStyle w:val="ListParagraph"/>
              <w:widowControl/>
              <w:numPr>
                <w:ilvl w:val="0"/>
                <w:numId w:val="14"/>
              </w:numPr>
              <w:overflowPunct/>
              <w:autoSpaceDE/>
              <w:autoSpaceDN/>
              <w:adjustRightInd/>
              <w:spacing w:after="0" w:line="259" w:lineRule="auto"/>
              <w:jc w:val="left"/>
              <w:textAlignment w:val="auto"/>
              <w:rPr>
                <w:rFonts w:eastAsia="DengXian"/>
                <w:highlight w:val="yellow"/>
              </w:rPr>
            </w:pPr>
            <w:r w:rsidRPr="00D63A2F">
              <w:rPr>
                <w:rFonts w:eastAsia="DengXian"/>
                <w:highlight w:val="yellow"/>
              </w:rPr>
              <w:t>1R</w:t>
            </w:r>
          </w:p>
        </w:tc>
        <w:tc>
          <w:tcPr>
            <w:tcW w:w="1601" w:type="dxa"/>
          </w:tcPr>
          <w:p w14:paraId="6581442A" w14:textId="77777777" w:rsidR="00C300C8" w:rsidRPr="00D63A2F" w:rsidRDefault="00C300C8" w:rsidP="005B05C7">
            <w:pPr>
              <w:spacing w:after="0"/>
              <w:jc w:val="left"/>
              <w:rPr>
                <w:rFonts w:eastAsia="DengXian"/>
                <w:highlight w:val="yellow"/>
              </w:rPr>
            </w:pPr>
            <w:r w:rsidRPr="00D63A2F">
              <w:rPr>
                <w:rFonts w:eastAsia="DengXian"/>
                <w:highlight w:val="yellow"/>
              </w:rPr>
              <w:t>700MHz,</w:t>
            </w:r>
          </w:p>
          <w:p w14:paraId="2B20E35D" w14:textId="77777777" w:rsidR="00C300C8" w:rsidRPr="00D63A2F" w:rsidRDefault="00C300C8" w:rsidP="005B05C7">
            <w:pPr>
              <w:spacing w:after="0"/>
              <w:jc w:val="left"/>
              <w:rPr>
                <w:rFonts w:eastAsia="DengXian"/>
                <w:highlight w:val="yellow"/>
              </w:rPr>
            </w:pPr>
            <w:r w:rsidRPr="00D63A2F">
              <w:rPr>
                <w:rFonts w:eastAsia="DengXian"/>
                <w:highlight w:val="yellow"/>
              </w:rPr>
              <w:t>2GHz</w:t>
            </w:r>
          </w:p>
          <w:p w14:paraId="27BF340A" w14:textId="77777777" w:rsidR="00C300C8" w:rsidRPr="00D63A2F" w:rsidRDefault="00C300C8" w:rsidP="005B05C7">
            <w:pPr>
              <w:spacing w:after="0"/>
              <w:jc w:val="left"/>
              <w:rPr>
                <w:rFonts w:eastAsia="DengXian"/>
                <w:highlight w:val="yellow"/>
              </w:rPr>
            </w:pPr>
          </w:p>
        </w:tc>
      </w:tr>
      <w:tr w:rsidR="00C300C8" w:rsidRPr="00EB0809" w14:paraId="6B49B762" w14:textId="77777777" w:rsidTr="005B05C7">
        <w:trPr>
          <w:trHeight w:val="2016"/>
        </w:trPr>
        <w:tc>
          <w:tcPr>
            <w:tcW w:w="1257" w:type="dxa"/>
          </w:tcPr>
          <w:p w14:paraId="36DEECDE" w14:textId="77777777" w:rsidR="00C300C8" w:rsidRPr="00D63A2F" w:rsidRDefault="00C300C8" w:rsidP="005B05C7">
            <w:pPr>
              <w:spacing w:after="0"/>
              <w:rPr>
                <w:rFonts w:eastAsia="DengXian"/>
                <w:highlight w:val="yellow"/>
              </w:rPr>
            </w:pPr>
            <w:r w:rsidRPr="00D63A2F">
              <w:rPr>
                <w:rFonts w:eastAsia="DengXian"/>
                <w:highlight w:val="yellow"/>
              </w:rPr>
              <w:t>Combination1</w:t>
            </w:r>
          </w:p>
        </w:tc>
        <w:tc>
          <w:tcPr>
            <w:tcW w:w="1017" w:type="dxa"/>
          </w:tcPr>
          <w:p w14:paraId="2131DCBD" w14:textId="77777777" w:rsidR="00C300C8" w:rsidRPr="00D63A2F" w:rsidRDefault="00C300C8" w:rsidP="005B05C7">
            <w:pPr>
              <w:spacing w:after="0"/>
              <w:rPr>
                <w:highlight w:val="yellow"/>
              </w:rPr>
            </w:pPr>
            <w:r w:rsidRPr="00D63A2F">
              <w:rPr>
                <w:highlight w:val="yellow"/>
              </w:rPr>
              <w:t>2</w:t>
            </w:r>
          </w:p>
        </w:tc>
        <w:tc>
          <w:tcPr>
            <w:tcW w:w="975" w:type="dxa"/>
          </w:tcPr>
          <w:p w14:paraId="10EDFB35" w14:textId="77777777" w:rsidR="00C300C8" w:rsidRPr="00D63A2F" w:rsidRDefault="00C300C8" w:rsidP="005B05C7">
            <w:pPr>
              <w:spacing w:after="0"/>
              <w:rPr>
                <w:rFonts w:eastAsia="DengXian"/>
                <w:highlight w:val="yellow"/>
              </w:rPr>
            </w:pPr>
            <w:r w:rsidRPr="00D63A2F">
              <w:rPr>
                <w:rFonts w:eastAsia="DengXian"/>
                <w:highlight w:val="yellow"/>
              </w:rPr>
              <w:t>1T2R,</w:t>
            </w:r>
          </w:p>
        </w:tc>
        <w:tc>
          <w:tcPr>
            <w:tcW w:w="5195" w:type="dxa"/>
          </w:tcPr>
          <w:p w14:paraId="14CACABE" w14:textId="77777777" w:rsidR="00C300C8" w:rsidRPr="00D63A2F" w:rsidRDefault="00C300C8" w:rsidP="005B05C7">
            <w:pPr>
              <w:spacing w:after="0"/>
              <w:jc w:val="left"/>
              <w:rPr>
                <w:rFonts w:eastAsia="DengXian"/>
                <w:highlight w:val="yellow"/>
              </w:rPr>
            </w:pPr>
            <w:r w:rsidRPr="00D63A2F">
              <w:rPr>
                <w:rFonts w:eastAsia="DengXian"/>
                <w:highlight w:val="yellow"/>
              </w:rPr>
              <w:t xml:space="preserve">Alt 1: </w:t>
            </w:r>
          </w:p>
          <w:p w14:paraId="42D08E20" w14:textId="77777777" w:rsidR="00C300C8" w:rsidRPr="00D63A2F" w:rsidRDefault="00C300C8" w:rsidP="00C300C8">
            <w:pPr>
              <w:pStyle w:val="ListParagraph"/>
              <w:widowControl/>
              <w:numPr>
                <w:ilvl w:val="0"/>
                <w:numId w:val="14"/>
              </w:numPr>
              <w:overflowPunct/>
              <w:autoSpaceDE/>
              <w:autoSpaceDN/>
              <w:adjustRightInd/>
              <w:spacing w:after="0" w:line="259" w:lineRule="auto"/>
              <w:jc w:val="left"/>
              <w:textAlignment w:val="auto"/>
              <w:rPr>
                <w:rFonts w:eastAsia="DengXian"/>
                <w:highlight w:val="yellow"/>
              </w:rPr>
            </w:pPr>
            <w:r w:rsidRPr="00D63A2F">
              <w:rPr>
                <w:rFonts w:eastAsia="DengXian"/>
                <w:highlight w:val="yellow"/>
              </w:rPr>
              <w:t>2R: (M, N, P, Mg, Ng; Mp, Np)=(1, 2, 1, 1, 1; 1, 2)</w:t>
            </w:r>
            <w:r w:rsidRPr="00D63A2F">
              <w:rPr>
                <w:highlight w:val="yellow"/>
              </w:rPr>
              <w:t xml:space="preserve"> </w:t>
            </w:r>
            <w:r w:rsidRPr="00D63A2F">
              <w:rPr>
                <w:rFonts w:eastAsia="DengXian"/>
                <w:highlight w:val="yellow"/>
              </w:rPr>
              <w:t xml:space="preserve">for single polarization or </w:t>
            </w:r>
            <w:r w:rsidRPr="00D63A2F">
              <w:rPr>
                <w:rFonts w:eastAsia="DengXian"/>
                <w:color w:val="000000" w:themeColor="text1"/>
                <w:highlight w:val="yellow"/>
              </w:rPr>
              <w:t xml:space="preserve">(1, 1, 2, 1, 1; 1, 1) for </w:t>
            </w:r>
            <w:r w:rsidRPr="00D63A2F">
              <w:rPr>
                <w:rFonts w:eastAsia="DengXian"/>
                <w:highlight w:val="yellow"/>
              </w:rPr>
              <w:t>dual polarization, (d</w:t>
            </w:r>
            <w:r w:rsidRPr="00D63A2F">
              <w:rPr>
                <w:rFonts w:eastAsia="DengXian"/>
                <w:highlight w:val="yellow"/>
                <w:vertAlign w:val="subscript"/>
              </w:rPr>
              <w:t>H</w:t>
            </w:r>
            <w:r w:rsidRPr="00D63A2F">
              <w:rPr>
                <w:rFonts w:eastAsia="DengXian"/>
                <w:highlight w:val="yellow"/>
              </w:rPr>
              <w:t>,d</w:t>
            </w:r>
            <w:r w:rsidRPr="00D63A2F">
              <w:rPr>
                <w:rFonts w:eastAsia="DengXian"/>
                <w:highlight w:val="yellow"/>
                <w:vertAlign w:val="subscript"/>
              </w:rPr>
              <w:t>V</w:t>
            </w:r>
            <w:r w:rsidRPr="00D63A2F">
              <w:rPr>
                <w:rFonts w:eastAsia="DengXian"/>
                <w:highlight w:val="yellow"/>
              </w:rPr>
              <w:t>)= (0.5, 0.5)λ</w:t>
            </w:r>
          </w:p>
          <w:p w14:paraId="55E936D1" w14:textId="77777777" w:rsidR="00C300C8" w:rsidRPr="00D63A2F" w:rsidRDefault="00C300C8" w:rsidP="005B05C7">
            <w:pPr>
              <w:pStyle w:val="ListParagraph"/>
              <w:widowControl/>
              <w:autoSpaceDE/>
              <w:autoSpaceDN/>
              <w:adjustRightInd/>
              <w:spacing w:after="0" w:line="259" w:lineRule="auto"/>
              <w:ind w:left="800"/>
              <w:rPr>
                <w:rFonts w:eastAsia="DengXian"/>
                <w:highlight w:val="yellow"/>
              </w:rPr>
            </w:pPr>
          </w:p>
          <w:p w14:paraId="6EE8DDEB" w14:textId="77777777" w:rsidR="00C300C8" w:rsidRPr="00D63A2F" w:rsidRDefault="00C300C8" w:rsidP="005B05C7">
            <w:pPr>
              <w:spacing w:after="0"/>
              <w:jc w:val="left"/>
              <w:rPr>
                <w:rFonts w:eastAsia="DengXian"/>
                <w:highlight w:val="yellow"/>
              </w:rPr>
            </w:pPr>
            <w:r w:rsidRPr="00D63A2F">
              <w:rPr>
                <w:rFonts w:eastAsia="DengXian"/>
                <w:highlight w:val="yellow"/>
              </w:rPr>
              <w:t xml:space="preserve">Alt 2: </w:t>
            </w:r>
          </w:p>
          <w:p w14:paraId="76967315" w14:textId="77777777" w:rsidR="00C300C8" w:rsidRPr="00D63A2F" w:rsidRDefault="00C300C8" w:rsidP="00C300C8">
            <w:pPr>
              <w:pStyle w:val="ListParagraph"/>
              <w:widowControl/>
              <w:numPr>
                <w:ilvl w:val="0"/>
                <w:numId w:val="14"/>
              </w:numPr>
              <w:overflowPunct/>
              <w:autoSpaceDE/>
              <w:autoSpaceDN/>
              <w:adjustRightInd/>
              <w:spacing w:after="0" w:line="259" w:lineRule="auto"/>
              <w:jc w:val="left"/>
              <w:textAlignment w:val="auto"/>
              <w:rPr>
                <w:rFonts w:eastAsia="DengXian"/>
                <w:highlight w:val="yellow"/>
              </w:rPr>
            </w:pPr>
            <w:r w:rsidRPr="00D63A2F">
              <w:rPr>
                <w:rFonts w:eastAsia="DengXian"/>
                <w:highlight w:val="yellow"/>
              </w:rPr>
              <w:t xml:space="preserve">2R: [(1, 5), or (4, 8)] as described in section 7.3 in TR 38.901. </w:t>
            </w:r>
          </w:p>
        </w:tc>
        <w:tc>
          <w:tcPr>
            <w:tcW w:w="1601" w:type="dxa"/>
          </w:tcPr>
          <w:p w14:paraId="04C9F06F" w14:textId="77777777" w:rsidR="00C300C8" w:rsidRPr="00D63A2F" w:rsidRDefault="00C300C8" w:rsidP="005B05C7">
            <w:pPr>
              <w:spacing w:after="0"/>
              <w:jc w:val="left"/>
              <w:rPr>
                <w:rFonts w:eastAsia="DengXian"/>
                <w:highlight w:val="yellow"/>
              </w:rPr>
            </w:pPr>
            <w:r w:rsidRPr="00D63A2F">
              <w:rPr>
                <w:rFonts w:eastAsia="DengXian"/>
                <w:highlight w:val="yellow"/>
              </w:rPr>
              <w:t>700MHz,</w:t>
            </w:r>
          </w:p>
          <w:p w14:paraId="521972EB" w14:textId="77777777" w:rsidR="00C300C8" w:rsidRPr="00D63A2F" w:rsidRDefault="00C300C8" w:rsidP="005B05C7">
            <w:pPr>
              <w:spacing w:after="0"/>
              <w:jc w:val="left"/>
              <w:rPr>
                <w:rFonts w:eastAsia="DengXian"/>
                <w:highlight w:val="yellow"/>
              </w:rPr>
            </w:pPr>
            <w:r w:rsidRPr="00D63A2F">
              <w:rPr>
                <w:rFonts w:eastAsia="DengXian"/>
                <w:highlight w:val="yellow"/>
              </w:rPr>
              <w:t>2GHz,</w:t>
            </w:r>
          </w:p>
          <w:p w14:paraId="355A7BBC" w14:textId="77777777" w:rsidR="00C300C8" w:rsidRPr="00D63A2F" w:rsidRDefault="00C300C8" w:rsidP="005B05C7">
            <w:pPr>
              <w:spacing w:after="0"/>
              <w:jc w:val="left"/>
              <w:rPr>
                <w:rFonts w:eastAsia="DengXian"/>
                <w:highlight w:val="yellow"/>
              </w:rPr>
            </w:pPr>
            <w:r w:rsidRPr="00D63A2F">
              <w:rPr>
                <w:rFonts w:eastAsia="DengXian"/>
                <w:highlight w:val="yellow"/>
              </w:rPr>
              <w:t>4GHz</w:t>
            </w:r>
          </w:p>
        </w:tc>
      </w:tr>
      <w:tr w:rsidR="00C300C8" w:rsidRPr="00EB0809" w14:paraId="3E24035B" w14:textId="77777777" w:rsidTr="005B05C7">
        <w:trPr>
          <w:trHeight w:val="1658"/>
        </w:trPr>
        <w:tc>
          <w:tcPr>
            <w:tcW w:w="1257" w:type="dxa"/>
          </w:tcPr>
          <w:p w14:paraId="060D0D83" w14:textId="77777777" w:rsidR="00C300C8" w:rsidRPr="00D63A2F" w:rsidRDefault="00C300C8" w:rsidP="005B05C7">
            <w:pPr>
              <w:spacing w:after="0"/>
              <w:rPr>
                <w:rFonts w:eastAsia="DengXian"/>
                <w:highlight w:val="yellow"/>
              </w:rPr>
            </w:pPr>
            <w:r w:rsidRPr="00D63A2F">
              <w:rPr>
                <w:rFonts w:eastAsia="DengXian"/>
                <w:highlight w:val="yellow"/>
              </w:rPr>
              <w:t>Combination2</w:t>
            </w:r>
          </w:p>
        </w:tc>
        <w:tc>
          <w:tcPr>
            <w:tcW w:w="1017" w:type="dxa"/>
          </w:tcPr>
          <w:p w14:paraId="3DCC0513" w14:textId="77777777" w:rsidR="00C300C8" w:rsidRPr="00D63A2F" w:rsidRDefault="00C300C8" w:rsidP="005B05C7">
            <w:pPr>
              <w:spacing w:after="0"/>
              <w:rPr>
                <w:highlight w:val="yellow"/>
              </w:rPr>
            </w:pPr>
            <w:r w:rsidRPr="00D63A2F">
              <w:rPr>
                <w:highlight w:val="yellow"/>
              </w:rPr>
              <w:t>4</w:t>
            </w:r>
          </w:p>
        </w:tc>
        <w:tc>
          <w:tcPr>
            <w:tcW w:w="975" w:type="dxa"/>
          </w:tcPr>
          <w:p w14:paraId="56EB835E" w14:textId="77777777" w:rsidR="00C300C8" w:rsidRPr="00D63A2F" w:rsidRDefault="00C300C8" w:rsidP="005B05C7">
            <w:pPr>
              <w:spacing w:after="0"/>
              <w:rPr>
                <w:rFonts w:eastAsia="DengXian"/>
                <w:highlight w:val="yellow"/>
              </w:rPr>
            </w:pPr>
            <w:r w:rsidRPr="00D63A2F">
              <w:rPr>
                <w:rFonts w:eastAsia="DengXian"/>
                <w:highlight w:val="yellow"/>
              </w:rPr>
              <w:t>1T4R,</w:t>
            </w:r>
          </w:p>
          <w:p w14:paraId="241B8258" w14:textId="77777777" w:rsidR="00C300C8" w:rsidRPr="00D63A2F" w:rsidRDefault="00C300C8" w:rsidP="005B05C7">
            <w:pPr>
              <w:spacing w:after="0"/>
              <w:rPr>
                <w:rFonts w:eastAsia="DengXian"/>
                <w:highlight w:val="yellow"/>
              </w:rPr>
            </w:pPr>
            <w:r w:rsidRPr="00D63A2F">
              <w:rPr>
                <w:rFonts w:eastAsia="DengXian"/>
                <w:highlight w:val="yellow"/>
              </w:rPr>
              <w:t>2T4R,</w:t>
            </w:r>
          </w:p>
          <w:p w14:paraId="4E64319A" w14:textId="77777777" w:rsidR="00C300C8" w:rsidRPr="00D63A2F" w:rsidRDefault="00C300C8" w:rsidP="005B05C7">
            <w:pPr>
              <w:spacing w:after="0"/>
              <w:rPr>
                <w:highlight w:val="yellow"/>
              </w:rPr>
            </w:pPr>
            <w:r w:rsidRPr="00D63A2F">
              <w:rPr>
                <w:rFonts w:eastAsia="DengXian"/>
                <w:highlight w:val="yellow"/>
              </w:rPr>
              <w:t>4T4R</w:t>
            </w:r>
          </w:p>
        </w:tc>
        <w:tc>
          <w:tcPr>
            <w:tcW w:w="5195" w:type="dxa"/>
          </w:tcPr>
          <w:p w14:paraId="74CFAD4B" w14:textId="77777777" w:rsidR="00C300C8" w:rsidRPr="00D63A2F" w:rsidRDefault="00C300C8" w:rsidP="005B05C7">
            <w:pPr>
              <w:spacing w:after="0"/>
              <w:jc w:val="left"/>
              <w:rPr>
                <w:rFonts w:eastAsia="DengXian"/>
                <w:highlight w:val="yellow"/>
              </w:rPr>
            </w:pPr>
            <w:r w:rsidRPr="00D63A2F">
              <w:rPr>
                <w:rFonts w:eastAsia="DengXian"/>
                <w:highlight w:val="yellow"/>
              </w:rPr>
              <w:t xml:space="preserve">Alt 1: </w:t>
            </w:r>
          </w:p>
          <w:p w14:paraId="5E3819F8" w14:textId="77777777" w:rsidR="00C300C8" w:rsidRPr="00D63A2F" w:rsidRDefault="00C300C8" w:rsidP="00C300C8">
            <w:pPr>
              <w:pStyle w:val="ListParagraph"/>
              <w:widowControl/>
              <w:numPr>
                <w:ilvl w:val="0"/>
                <w:numId w:val="14"/>
              </w:numPr>
              <w:overflowPunct/>
              <w:autoSpaceDE/>
              <w:autoSpaceDN/>
              <w:adjustRightInd/>
              <w:spacing w:after="0" w:line="259" w:lineRule="auto"/>
              <w:textAlignment w:val="auto"/>
              <w:rPr>
                <w:rFonts w:eastAsia="DengXian"/>
                <w:highlight w:val="yellow"/>
              </w:rPr>
            </w:pPr>
            <w:r w:rsidRPr="00D63A2F">
              <w:rPr>
                <w:rFonts w:eastAsia="DengXian"/>
                <w:highlight w:val="yellow"/>
              </w:rPr>
              <w:t>4R: (M, N, P, Mg, Ng; Mp, Np)=(1, 2, 2, 1, 1; 1, 2) for dual polarization or (2, 2, 1, 1, 1; 2, 2)</w:t>
            </w:r>
            <w:r w:rsidRPr="00D63A2F">
              <w:rPr>
                <w:highlight w:val="yellow"/>
              </w:rPr>
              <w:t xml:space="preserve"> </w:t>
            </w:r>
            <w:r w:rsidRPr="00D63A2F">
              <w:rPr>
                <w:rFonts w:eastAsia="DengXian"/>
                <w:highlight w:val="yellow"/>
              </w:rPr>
              <w:t>for single polarization, (d</w:t>
            </w:r>
            <w:r w:rsidRPr="00D63A2F">
              <w:rPr>
                <w:rFonts w:eastAsia="DengXian"/>
                <w:highlight w:val="yellow"/>
                <w:vertAlign w:val="subscript"/>
              </w:rPr>
              <w:t>H</w:t>
            </w:r>
            <w:r w:rsidRPr="00D63A2F">
              <w:rPr>
                <w:rFonts w:eastAsia="DengXian"/>
                <w:highlight w:val="yellow"/>
              </w:rPr>
              <w:t>,d</w:t>
            </w:r>
            <w:r w:rsidRPr="00D63A2F">
              <w:rPr>
                <w:rFonts w:eastAsia="DengXian"/>
                <w:highlight w:val="yellow"/>
                <w:vertAlign w:val="subscript"/>
              </w:rPr>
              <w:t>V</w:t>
            </w:r>
            <w:r w:rsidRPr="00D63A2F">
              <w:rPr>
                <w:rFonts w:eastAsia="DengXian"/>
                <w:highlight w:val="yellow"/>
              </w:rPr>
              <w:t>)= (0.5, 0.5)λ</w:t>
            </w:r>
          </w:p>
          <w:p w14:paraId="2949255F" w14:textId="77777777" w:rsidR="00C300C8" w:rsidRPr="00D63A2F" w:rsidRDefault="00C300C8" w:rsidP="005B05C7">
            <w:pPr>
              <w:pStyle w:val="ListParagraph"/>
              <w:widowControl/>
              <w:autoSpaceDE/>
              <w:autoSpaceDN/>
              <w:adjustRightInd/>
              <w:spacing w:after="0" w:line="259" w:lineRule="auto"/>
              <w:ind w:left="800"/>
              <w:rPr>
                <w:rFonts w:eastAsia="DengXian"/>
                <w:highlight w:val="yellow"/>
              </w:rPr>
            </w:pPr>
          </w:p>
          <w:p w14:paraId="762B8506" w14:textId="77777777" w:rsidR="00C300C8" w:rsidRPr="00D63A2F" w:rsidRDefault="00C300C8" w:rsidP="005B05C7">
            <w:pPr>
              <w:spacing w:after="0"/>
              <w:jc w:val="left"/>
              <w:rPr>
                <w:rFonts w:eastAsia="DengXian"/>
                <w:highlight w:val="yellow"/>
              </w:rPr>
            </w:pPr>
            <w:r w:rsidRPr="00D63A2F">
              <w:rPr>
                <w:rFonts w:eastAsia="DengXian"/>
                <w:highlight w:val="yellow"/>
              </w:rPr>
              <w:t xml:space="preserve">Alt 2: </w:t>
            </w:r>
          </w:p>
          <w:p w14:paraId="7E9B3D5F" w14:textId="77777777" w:rsidR="00C300C8" w:rsidRPr="00D63A2F" w:rsidRDefault="00C300C8" w:rsidP="00C300C8">
            <w:pPr>
              <w:pStyle w:val="ListParagraph"/>
              <w:widowControl/>
              <w:numPr>
                <w:ilvl w:val="0"/>
                <w:numId w:val="14"/>
              </w:numPr>
              <w:overflowPunct/>
              <w:autoSpaceDE/>
              <w:autoSpaceDN/>
              <w:adjustRightInd/>
              <w:spacing w:after="0" w:line="259" w:lineRule="auto"/>
              <w:textAlignment w:val="auto"/>
              <w:rPr>
                <w:rFonts w:eastAsia="DengXian"/>
                <w:highlight w:val="yellow"/>
              </w:rPr>
            </w:pPr>
            <w:r w:rsidRPr="00D63A2F">
              <w:rPr>
                <w:rFonts w:eastAsia="DengXian"/>
                <w:highlight w:val="yellow"/>
              </w:rPr>
              <w:t>4R: [(2, 4, 6, 8), or (1, 3, 5, 7)] as described in section 7.3 in TR 38.901</w:t>
            </w:r>
          </w:p>
          <w:p w14:paraId="248E7201" w14:textId="77777777" w:rsidR="00C300C8" w:rsidRPr="00D63A2F" w:rsidRDefault="00C300C8" w:rsidP="005B05C7">
            <w:pPr>
              <w:spacing w:after="0"/>
              <w:rPr>
                <w:rFonts w:eastAsia="DengXian"/>
                <w:highlight w:val="yellow"/>
              </w:rPr>
            </w:pPr>
          </w:p>
        </w:tc>
        <w:tc>
          <w:tcPr>
            <w:tcW w:w="1601" w:type="dxa"/>
          </w:tcPr>
          <w:p w14:paraId="07B85A06"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700MHz</w:t>
            </w:r>
          </w:p>
          <w:p w14:paraId="46623A7F"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 xml:space="preserve">2GHz, </w:t>
            </w:r>
          </w:p>
          <w:p w14:paraId="416AFB52"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 xml:space="preserve">4GHz, </w:t>
            </w:r>
          </w:p>
          <w:p w14:paraId="403842D2"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 xml:space="preserve">7GHz, </w:t>
            </w:r>
          </w:p>
          <w:p w14:paraId="49683773" w14:textId="77777777" w:rsidR="00C300C8" w:rsidRPr="00D63A2F" w:rsidRDefault="00C300C8" w:rsidP="005B05C7">
            <w:pPr>
              <w:spacing w:after="0"/>
              <w:jc w:val="left"/>
              <w:rPr>
                <w:rFonts w:eastAsia="DengXian"/>
                <w:highlight w:val="yellow"/>
                <w:lang w:val="de-DE"/>
              </w:rPr>
            </w:pPr>
            <w:r w:rsidRPr="00D63A2F">
              <w:rPr>
                <w:rFonts w:eastAsia="DengXian"/>
                <w:highlight w:val="yellow"/>
                <w:lang w:val="de-DE"/>
              </w:rPr>
              <w:t>15GHz</w:t>
            </w:r>
          </w:p>
        </w:tc>
      </w:tr>
      <w:tr w:rsidR="00C300C8" w:rsidRPr="00EB0809" w14:paraId="053F47A4" w14:textId="77777777" w:rsidTr="005B05C7">
        <w:trPr>
          <w:trHeight w:val="1152"/>
        </w:trPr>
        <w:tc>
          <w:tcPr>
            <w:tcW w:w="1257" w:type="dxa"/>
          </w:tcPr>
          <w:p w14:paraId="06A185F7" w14:textId="77777777" w:rsidR="00C300C8" w:rsidRPr="00EB0809" w:rsidRDefault="00C300C8" w:rsidP="005B05C7">
            <w:pPr>
              <w:spacing w:after="0"/>
              <w:rPr>
                <w:rFonts w:eastAsia="DengXian"/>
                <w:highlight w:val="yellow"/>
              </w:rPr>
            </w:pPr>
            <w:r w:rsidRPr="00EB0809">
              <w:rPr>
                <w:rFonts w:eastAsia="DengXian"/>
                <w:highlight w:val="yellow"/>
              </w:rPr>
              <w:t>Combination3</w:t>
            </w:r>
          </w:p>
          <w:p w14:paraId="7D9D0847" w14:textId="77777777" w:rsidR="00C300C8" w:rsidRPr="00EB0809" w:rsidRDefault="00C300C8" w:rsidP="005B05C7">
            <w:pPr>
              <w:spacing w:after="0"/>
              <w:rPr>
                <w:rFonts w:eastAsia="DengXian"/>
                <w:highlight w:val="yellow"/>
              </w:rPr>
            </w:pPr>
          </w:p>
          <w:p w14:paraId="0C538ACD" w14:textId="77777777" w:rsidR="00C300C8" w:rsidRPr="00EB0809" w:rsidRDefault="00C300C8" w:rsidP="005B05C7">
            <w:pPr>
              <w:spacing w:after="0"/>
              <w:rPr>
                <w:rFonts w:eastAsia="DengXian"/>
                <w:highlight w:val="yellow"/>
              </w:rPr>
            </w:pPr>
            <w:r w:rsidRPr="00EB0809">
              <w:rPr>
                <w:rFonts w:eastAsia="DengXian" w:hint="eastAsia"/>
                <w:highlight w:val="yellow"/>
              </w:rPr>
              <w:t>N</w:t>
            </w:r>
            <w:r w:rsidRPr="00EB0809">
              <w:rPr>
                <w:rFonts w:eastAsia="DengXian"/>
                <w:highlight w:val="yellow"/>
              </w:rPr>
              <w:t>ote: This combination is not</w:t>
            </w:r>
            <w:r w:rsidRPr="00EB0809">
              <w:rPr>
                <w:rFonts w:eastAsia="DengXian" w:hint="eastAsia"/>
                <w:highlight w:val="yellow"/>
              </w:rPr>
              <w:t xml:space="preserve"> intended</w:t>
            </w:r>
            <w:r w:rsidRPr="00EB0809">
              <w:rPr>
                <w:rFonts w:eastAsia="DengXian"/>
                <w:highlight w:val="yellow"/>
              </w:rPr>
              <w:t xml:space="preserve"> for handheld UE.</w:t>
            </w:r>
          </w:p>
        </w:tc>
        <w:tc>
          <w:tcPr>
            <w:tcW w:w="1017" w:type="dxa"/>
          </w:tcPr>
          <w:p w14:paraId="7C008973" w14:textId="77777777" w:rsidR="00C300C8" w:rsidRPr="00EB0809" w:rsidRDefault="00C300C8" w:rsidP="005B05C7">
            <w:pPr>
              <w:spacing w:after="0"/>
              <w:rPr>
                <w:rFonts w:eastAsia="DengXian"/>
                <w:highlight w:val="yellow"/>
              </w:rPr>
            </w:pPr>
            <w:r w:rsidRPr="00EB0809">
              <w:rPr>
                <w:rFonts w:eastAsia="DengXian"/>
                <w:highlight w:val="yellow"/>
              </w:rPr>
              <w:t>8</w:t>
            </w:r>
          </w:p>
        </w:tc>
        <w:tc>
          <w:tcPr>
            <w:tcW w:w="975" w:type="dxa"/>
          </w:tcPr>
          <w:p w14:paraId="3BA5FCB6" w14:textId="77777777" w:rsidR="00C300C8" w:rsidRPr="00EB0809" w:rsidRDefault="00C300C8" w:rsidP="005B05C7">
            <w:pPr>
              <w:spacing w:after="0"/>
              <w:rPr>
                <w:rFonts w:eastAsia="DengXian"/>
                <w:highlight w:val="yellow"/>
              </w:rPr>
            </w:pPr>
            <w:r w:rsidRPr="00EB0809">
              <w:rPr>
                <w:rFonts w:eastAsia="DengXian"/>
                <w:highlight w:val="yellow"/>
              </w:rPr>
              <w:t>1T8R,</w:t>
            </w:r>
          </w:p>
          <w:p w14:paraId="69DC963A" w14:textId="77777777" w:rsidR="00C300C8" w:rsidRPr="00EB0809" w:rsidRDefault="00C300C8" w:rsidP="005B05C7">
            <w:pPr>
              <w:spacing w:after="0"/>
              <w:rPr>
                <w:rFonts w:eastAsia="DengXian"/>
                <w:highlight w:val="yellow"/>
              </w:rPr>
            </w:pPr>
            <w:r w:rsidRPr="00EB0809">
              <w:rPr>
                <w:rFonts w:eastAsia="DengXian"/>
                <w:highlight w:val="yellow"/>
              </w:rPr>
              <w:t>4T8R,</w:t>
            </w:r>
          </w:p>
          <w:p w14:paraId="4E7C0D2E" w14:textId="77777777" w:rsidR="00C300C8" w:rsidRPr="00EB0809" w:rsidRDefault="00C300C8" w:rsidP="005B05C7">
            <w:pPr>
              <w:spacing w:after="0"/>
              <w:rPr>
                <w:rFonts w:eastAsia="DengXian"/>
                <w:highlight w:val="yellow"/>
              </w:rPr>
            </w:pPr>
            <w:r w:rsidRPr="00EB0809">
              <w:rPr>
                <w:rFonts w:eastAsia="DengXian"/>
                <w:highlight w:val="yellow"/>
              </w:rPr>
              <w:t>8T8R</w:t>
            </w:r>
          </w:p>
        </w:tc>
        <w:tc>
          <w:tcPr>
            <w:tcW w:w="5195" w:type="dxa"/>
          </w:tcPr>
          <w:p w14:paraId="08127CF3" w14:textId="77777777" w:rsidR="00C300C8" w:rsidRPr="00EB0809" w:rsidRDefault="00C300C8" w:rsidP="005B05C7">
            <w:pPr>
              <w:spacing w:after="0"/>
              <w:jc w:val="left"/>
              <w:rPr>
                <w:rFonts w:eastAsia="DengXian"/>
                <w:highlight w:val="yellow"/>
              </w:rPr>
            </w:pPr>
            <w:r w:rsidRPr="00EB0809">
              <w:rPr>
                <w:rFonts w:eastAsia="DengXian"/>
                <w:highlight w:val="yellow"/>
              </w:rPr>
              <w:t>Alt 1: (M, N, P, Mg, Ng; Mp, Np)= (1, 4, 2, 1, 1; 1, 4)</w:t>
            </w:r>
            <w:r w:rsidRPr="00EB0809">
              <w:rPr>
                <w:highlight w:val="yellow"/>
              </w:rPr>
              <w:t xml:space="preserve"> </w:t>
            </w:r>
            <w:r w:rsidRPr="00EB0809">
              <w:rPr>
                <w:rFonts w:eastAsia="DengXian"/>
                <w:highlight w:val="yellow"/>
              </w:rPr>
              <w:t>for dual polarization or (2, 4, 1, 1, 1; 2, 4) for single polarization , (d</w:t>
            </w:r>
            <w:r w:rsidRPr="00EB0809">
              <w:rPr>
                <w:rFonts w:eastAsia="DengXian"/>
                <w:highlight w:val="yellow"/>
                <w:vertAlign w:val="subscript"/>
              </w:rPr>
              <w:t>H</w:t>
            </w:r>
            <w:r w:rsidRPr="00EB0809">
              <w:rPr>
                <w:rFonts w:eastAsia="DengXian"/>
                <w:highlight w:val="yellow"/>
              </w:rPr>
              <w:t>,d</w:t>
            </w:r>
            <w:r w:rsidRPr="00EB0809">
              <w:rPr>
                <w:rFonts w:eastAsia="DengXian"/>
                <w:highlight w:val="yellow"/>
                <w:vertAlign w:val="subscript"/>
              </w:rPr>
              <w:t>V</w:t>
            </w:r>
            <w:r w:rsidRPr="00EB0809">
              <w:rPr>
                <w:rFonts w:eastAsia="DengXian"/>
                <w:highlight w:val="yellow"/>
              </w:rPr>
              <w:t>)= (0.5, 0.5)λ</w:t>
            </w:r>
          </w:p>
          <w:p w14:paraId="48502495" w14:textId="77777777" w:rsidR="00C300C8" w:rsidRPr="00EB0809" w:rsidRDefault="00C300C8" w:rsidP="005B05C7">
            <w:pPr>
              <w:spacing w:after="0"/>
              <w:jc w:val="left"/>
              <w:rPr>
                <w:rFonts w:eastAsia="DengXian"/>
                <w:highlight w:val="yellow"/>
              </w:rPr>
            </w:pPr>
          </w:p>
          <w:p w14:paraId="45984BB5" w14:textId="77777777" w:rsidR="00C300C8" w:rsidRPr="00EB0809" w:rsidRDefault="00C300C8" w:rsidP="005B05C7">
            <w:pPr>
              <w:spacing w:after="0"/>
              <w:rPr>
                <w:rFonts w:eastAsia="DengXian"/>
                <w:highlight w:val="yellow"/>
              </w:rPr>
            </w:pPr>
            <w:r w:rsidRPr="00EB0809">
              <w:rPr>
                <w:rFonts w:eastAsia="DengXian"/>
                <w:highlight w:val="yellow"/>
              </w:rPr>
              <w:t>Alt 2: (1, 2, 3, 4, 5, 6, 7, 8) as described in section 7.3 in TR38.901</w:t>
            </w:r>
          </w:p>
        </w:tc>
        <w:tc>
          <w:tcPr>
            <w:tcW w:w="1601" w:type="dxa"/>
          </w:tcPr>
          <w:p w14:paraId="7E9D47F3" w14:textId="7E60E91A" w:rsidR="00C300C8" w:rsidRPr="00EB0809" w:rsidRDefault="00C300C8" w:rsidP="005B05C7">
            <w:pPr>
              <w:spacing w:after="0"/>
              <w:jc w:val="left"/>
              <w:rPr>
                <w:rFonts w:eastAsia="DengXian"/>
                <w:highlight w:val="yellow"/>
              </w:rPr>
            </w:pPr>
            <w:r w:rsidRPr="00EB0809">
              <w:rPr>
                <w:rFonts w:eastAsia="DengXian" w:hint="eastAsia"/>
                <w:highlight w:val="yellow"/>
              </w:rPr>
              <w:t>2GHz,</w:t>
            </w:r>
          </w:p>
          <w:p w14:paraId="72DE3660"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4</w:t>
            </w:r>
            <w:r w:rsidRPr="00EB0809">
              <w:rPr>
                <w:rFonts w:eastAsia="DengXian"/>
                <w:highlight w:val="yellow"/>
              </w:rPr>
              <w:t>GHz,</w:t>
            </w:r>
          </w:p>
          <w:p w14:paraId="51D8FFE1"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7</w:t>
            </w:r>
            <w:r w:rsidRPr="00EB0809">
              <w:rPr>
                <w:rFonts w:eastAsia="DengXian"/>
                <w:highlight w:val="yellow"/>
              </w:rPr>
              <w:t xml:space="preserve">GHz, </w:t>
            </w:r>
          </w:p>
          <w:p w14:paraId="0CDD3016"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1</w:t>
            </w:r>
            <w:r w:rsidRPr="00EB0809">
              <w:rPr>
                <w:rFonts w:eastAsia="DengXian"/>
                <w:highlight w:val="yellow"/>
              </w:rPr>
              <w:t>5GHz</w:t>
            </w:r>
          </w:p>
          <w:p w14:paraId="1C8A6B33"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 xml:space="preserve">Note: </w:t>
            </w:r>
            <w:r w:rsidRPr="00EB0809">
              <w:rPr>
                <w:rFonts w:eastAsia="DengXian"/>
                <w:highlight w:val="yellow"/>
              </w:rPr>
              <w:t>I</w:t>
            </w:r>
            <w:r w:rsidRPr="00EB0809">
              <w:rPr>
                <w:rFonts w:eastAsia="DengXian" w:hint="eastAsia"/>
                <w:highlight w:val="yellow"/>
              </w:rPr>
              <w:t xml:space="preserve">f number of TXRU and </w:t>
            </w:r>
            <w:r w:rsidRPr="00EB0809">
              <w:rPr>
                <w:rFonts w:eastAsia="DengXian"/>
                <w:highlight w:val="yellow"/>
              </w:rPr>
              <w:t>frequency</w:t>
            </w:r>
            <w:r w:rsidRPr="00EB0809">
              <w:rPr>
                <w:rFonts w:eastAsia="DengXian" w:hint="eastAsia"/>
                <w:highlight w:val="yellow"/>
              </w:rPr>
              <w:t xml:space="preserve"> combination is applicable</w:t>
            </w:r>
          </w:p>
        </w:tc>
      </w:tr>
      <w:tr w:rsidR="00C300C8" w:rsidRPr="00626581" w14:paraId="60CAD98A" w14:textId="77777777" w:rsidTr="005B05C7">
        <w:trPr>
          <w:trHeight w:val="2371"/>
        </w:trPr>
        <w:tc>
          <w:tcPr>
            <w:tcW w:w="1257" w:type="dxa"/>
          </w:tcPr>
          <w:p w14:paraId="67AC1653" w14:textId="77777777" w:rsidR="00C300C8" w:rsidRPr="00EB0809" w:rsidRDefault="00C300C8" w:rsidP="005B05C7">
            <w:pPr>
              <w:spacing w:after="0"/>
              <w:rPr>
                <w:rFonts w:eastAsia="DengXian"/>
                <w:highlight w:val="yellow"/>
              </w:rPr>
            </w:pPr>
            <w:r w:rsidRPr="00EB0809">
              <w:rPr>
                <w:rFonts w:eastAsia="DengXian"/>
                <w:highlight w:val="yellow"/>
              </w:rPr>
              <w:t>Combination4</w:t>
            </w:r>
          </w:p>
          <w:p w14:paraId="4FE14D63" w14:textId="77777777" w:rsidR="00C300C8" w:rsidRPr="00EB0809" w:rsidRDefault="00C300C8" w:rsidP="005B05C7">
            <w:pPr>
              <w:spacing w:after="0"/>
              <w:rPr>
                <w:rFonts w:eastAsia="DengXian"/>
                <w:highlight w:val="yellow"/>
              </w:rPr>
            </w:pPr>
          </w:p>
          <w:p w14:paraId="1162A3A3"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N</w:t>
            </w:r>
            <w:r w:rsidRPr="00EB0809">
              <w:rPr>
                <w:rFonts w:eastAsia="DengXian"/>
                <w:highlight w:val="yellow"/>
              </w:rPr>
              <w:t xml:space="preserve">ote: This combination is not for </w:t>
            </w:r>
            <w:r w:rsidRPr="00EB0809">
              <w:rPr>
                <w:rFonts w:eastAsia="DengXian" w:hint="eastAsia"/>
                <w:highlight w:val="yellow"/>
              </w:rPr>
              <w:t xml:space="preserve">intended for </w:t>
            </w:r>
            <w:r w:rsidRPr="00EB0809">
              <w:rPr>
                <w:rFonts w:eastAsia="DengXian"/>
                <w:highlight w:val="yellow"/>
              </w:rPr>
              <w:t xml:space="preserve">handheld UE. </w:t>
            </w:r>
          </w:p>
        </w:tc>
        <w:tc>
          <w:tcPr>
            <w:tcW w:w="1017" w:type="dxa"/>
          </w:tcPr>
          <w:p w14:paraId="102C616F" w14:textId="77777777" w:rsidR="00C300C8" w:rsidRPr="00EB0809" w:rsidRDefault="00C300C8" w:rsidP="005B05C7">
            <w:pPr>
              <w:spacing w:after="0"/>
              <w:rPr>
                <w:rFonts w:eastAsia="DengXian"/>
                <w:highlight w:val="yellow"/>
              </w:rPr>
            </w:pPr>
            <w:r w:rsidRPr="00EB0809">
              <w:rPr>
                <w:rFonts w:eastAsia="DengXian"/>
                <w:highlight w:val="yellow"/>
              </w:rPr>
              <w:t>16</w:t>
            </w:r>
          </w:p>
        </w:tc>
        <w:tc>
          <w:tcPr>
            <w:tcW w:w="975" w:type="dxa"/>
          </w:tcPr>
          <w:p w14:paraId="11A2A22A" w14:textId="77777777" w:rsidR="00C300C8" w:rsidRPr="00EB0809" w:rsidRDefault="00C300C8" w:rsidP="005B05C7">
            <w:pPr>
              <w:spacing w:after="0"/>
              <w:jc w:val="left"/>
              <w:rPr>
                <w:rFonts w:eastAsia="DengXian"/>
                <w:highlight w:val="yellow"/>
                <w:lang w:val="de-DE"/>
              </w:rPr>
            </w:pPr>
            <w:r w:rsidRPr="00EB0809">
              <w:rPr>
                <w:rFonts w:eastAsia="DengXian" w:hint="eastAsia"/>
                <w:highlight w:val="yellow"/>
                <w:lang w:val="de-DE"/>
              </w:rPr>
              <w:t>FFS:</w:t>
            </w:r>
          </w:p>
          <w:p w14:paraId="2733D9A2" w14:textId="77777777" w:rsidR="00C300C8" w:rsidRPr="00EB0809" w:rsidRDefault="00C300C8" w:rsidP="005B05C7">
            <w:pPr>
              <w:spacing w:after="0"/>
              <w:jc w:val="left"/>
              <w:rPr>
                <w:rFonts w:eastAsia="DengXian"/>
                <w:highlight w:val="yellow"/>
                <w:lang w:val="de-DE"/>
              </w:rPr>
            </w:pPr>
            <w:r w:rsidRPr="00EB0809">
              <w:rPr>
                <w:rFonts w:eastAsia="DengXian" w:hint="eastAsia"/>
                <w:highlight w:val="yellow"/>
                <w:lang w:val="de-DE"/>
              </w:rPr>
              <w:t>4</w:t>
            </w:r>
            <w:r w:rsidRPr="00EB0809">
              <w:rPr>
                <w:rFonts w:eastAsia="DengXian"/>
                <w:highlight w:val="yellow"/>
                <w:lang w:val="de-DE"/>
              </w:rPr>
              <w:t xml:space="preserve">T16R, </w:t>
            </w:r>
          </w:p>
          <w:p w14:paraId="0B30F46C" w14:textId="77777777" w:rsidR="00C300C8" w:rsidRPr="00EB0809" w:rsidRDefault="00C300C8" w:rsidP="005B05C7">
            <w:pPr>
              <w:spacing w:after="0"/>
              <w:jc w:val="left"/>
              <w:rPr>
                <w:rFonts w:eastAsia="DengXian"/>
                <w:highlight w:val="yellow"/>
                <w:lang w:val="de-DE"/>
              </w:rPr>
            </w:pPr>
            <w:r w:rsidRPr="00EB0809">
              <w:rPr>
                <w:rFonts w:eastAsia="DengXian"/>
                <w:highlight w:val="yellow"/>
                <w:lang w:val="de-DE"/>
              </w:rPr>
              <w:t>8T16R,</w:t>
            </w:r>
          </w:p>
          <w:p w14:paraId="701D7B2B" w14:textId="77777777" w:rsidR="00C300C8" w:rsidRPr="00EB0809" w:rsidRDefault="00C300C8" w:rsidP="005B05C7">
            <w:pPr>
              <w:spacing w:after="0"/>
              <w:rPr>
                <w:rFonts w:eastAsia="DengXian"/>
                <w:highlight w:val="yellow"/>
                <w:lang w:val="de-DE"/>
              </w:rPr>
            </w:pPr>
            <w:r w:rsidRPr="00EB0809">
              <w:rPr>
                <w:rFonts w:eastAsia="DengXian"/>
                <w:highlight w:val="yellow"/>
                <w:lang w:val="de-DE"/>
              </w:rPr>
              <w:t>16T16R</w:t>
            </w:r>
          </w:p>
        </w:tc>
        <w:tc>
          <w:tcPr>
            <w:tcW w:w="5195" w:type="dxa"/>
          </w:tcPr>
          <w:p w14:paraId="360B19B5" w14:textId="77777777" w:rsidR="00C300C8" w:rsidRPr="00EB0809" w:rsidRDefault="00C300C8" w:rsidP="005B05C7">
            <w:pPr>
              <w:spacing w:after="0"/>
              <w:jc w:val="left"/>
              <w:rPr>
                <w:rFonts w:eastAsia="DengXian"/>
                <w:highlight w:val="yellow"/>
              </w:rPr>
            </w:pPr>
            <w:r w:rsidRPr="00EB0809">
              <w:rPr>
                <w:rFonts w:eastAsia="DengXian"/>
                <w:highlight w:val="yellow"/>
              </w:rPr>
              <w:t xml:space="preserve">Alt 1: </w:t>
            </w:r>
          </w:p>
          <w:p w14:paraId="62E5FC9C" w14:textId="77777777" w:rsidR="00C300C8" w:rsidRPr="00EB0809" w:rsidRDefault="00C300C8" w:rsidP="00C300C8">
            <w:pPr>
              <w:pStyle w:val="ListParagraph"/>
              <w:widowControl/>
              <w:numPr>
                <w:ilvl w:val="0"/>
                <w:numId w:val="14"/>
              </w:numPr>
              <w:overflowPunct/>
              <w:spacing w:after="0" w:line="259" w:lineRule="auto"/>
              <w:jc w:val="left"/>
              <w:textAlignment w:val="auto"/>
              <w:rPr>
                <w:rFonts w:eastAsia="DengXian"/>
                <w:highlight w:val="yellow"/>
              </w:rPr>
            </w:pPr>
            <w:r w:rsidRPr="00EB0809">
              <w:rPr>
                <w:rFonts w:eastAsia="DengXian"/>
                <w:highlight w:val="yellow"/>
              </w:rPr>
              <w:t>16R: (M, N, P, Mg, Ng; Mp, Np)= (2, 4, 2, 1, 1; x, y) , (d</w:t>
            </w:r>
            <w:r w:rsidRPr="00EB0809">
              <w:rPr>
                <w:rFonts w:eastAsia="DengXian"/>
                <w:highlight w:val="yellow"/>
                <w:vertAlign w:val="subscript"/>
              </w:rPr>
              <w:t>H</w:t>
            </w:r>
            <w:r w:rsidRPr="00EB0809">
              <w:rPr>
                <w:rFonts w:eastAsia="DengXian"/>
                <w:highlight w:val="yellow"/>
              </w:rPr>
              <w:t>,d</w:t>
            </w:r>
            <w:r w:rsidRPr="00EB0809">
              <w:rPr>
                <w:rFonts w:eastAsia="DengXian"/>
                <w:highlight w:val="yellow"/>
                <w:vertAlign w:val="subscript"/>
              </w:rPr>
              <w:t>V</w:t>
            </w:r>
            <w:r w:rsidRPr="00EB0809">
              <w:rPr>
                <w:rFonts w:eastAsia="DengXian"/>
                <w:highlight w:val="yellow"/>
              </w:rPr>
              <w:t>)= (0.5, 0.5)λ</w:t>
            </w:r>
          </w:p>
          <w:p w14:paraId="2C18CDEE" w14:textId="77777777" w:rsidR="00C300C8" w:rsidRPr="00EB0809" w:rsidRDefault="00C300C8" w:rsidP="005B05C7">
            <w:pPr>
              <w:pStyle w:val="ListParagraph"/>
              <w:widowControl/>
              <w:spacing w:after="0" w:line="259" w:lineRule="auto"/>
              <w:ind w:left="800"/>
              <w:rPr>
                <w:rFonts w:eastAsia="DengXian"/>
                <w:highlight w:val="yellow"/>
              </w:rPr>
            </w:pPr>
          </w:p>
          <w:p w14:paraId="4EA0F475" w14:textId="77777777" w:rsidR="00C300C8" w:rsidRPr="00EB0809" w:rsidRDefault="00C300C8" w:rsidP="005B05C7">
            <w:pPr>
              <w:spacing w:after="0"/>
              <w:jc w:val="left"/>
              <w:rPr>
                <w:rFonts w:eastAsia="DengXian"/>
                <w:highlight w:val="yellow"/>
              </w:rPr>
            </w:pPr>
            <w:r w:rsidRPr="00EB0809">
              <w:rPr>
                <w:rFonts w:eastAsia="DengXian"/>
                <w:highlight w:val="yellow"/>
              </w:rPr>
              <w:t xml:space="preserve">Alt 2: </w:t>
            </w:r>
          </w:p>
          <w:p w14:paraId="0FCF13E9" w14:textId="77777777" w:rsidR="00C300C8" w:rsidRPr="00EB0809" w:rsidRDefault="00C300C8" w:rsidP="00C300C8">
            <w:pPr>
              <w:pStyle w:val="ListParagraph"/>
              <w:widowControl/>
              <w:numPr>
                <w:ilvl w:val="0"/>
                <w:numId w:val="14"/>
              </w:numPr>
              <w:overflowPunct/>
              <w:spacing w:after="0" w:line="259" w:lineRule="auto"/>
              <w:jc w:val="left"/>
              <w:textAlignment w:val="auto"/>
              <w:rPr>
                <w:rFonts w:eastAsia="DengXian"/>
                <w:highlight w:val="yellow"/>
              </w:rPr>
            </w:pPr>
            <w:r w:rsidRPr="00EB0809">
              <w:rPr>
                <w:rFonts w:eastAsia="DengXian"/>
                <w:highlight w:val="yellow"/>
              </w:rPr>
              <w:t>16R: (1, 2, 3, 4, 5, 6, 7, 8) as described in section 7.3 in TR38.901, dual polarization</w:t>
            </w:r>
          </w:p>
          <w:p w14:paraId="163B783C" w14:textId="77777777" w:rsidR="00C300C8" w:rsidRPr="00EB0809" w:rsidRDefault="00C300C8" w:rsidP="005B05C7">
            <w:pPr>
              <w:pStyle w:val="ListParagraph"/>
              <w:ind w:left="800"/>
              <w:rPr>
                <w:rFonts w:eastAsia="DengXian"/>
                <w:highlight w:val="yellow"/>
              </w:rPr>
            </w:pPr>
          </w:p>
          <w:p w14:paraId="02805E2F" w14:textId="77777777" w:rsidR="00C300C8" w:rsidRPr="00EB0809" w:rsidRDefault="00C300C8" w:rsidP="005B05C7">
            <w:pPr>
              <w:spacing w:after="0"/>
              <w:rPr>
                <w:rFonts w:eastAsia="DengXian"/>
                <w:b/>
                <w:bCs/>
                <w:highlight w:val="yellow"/>
              </w:rPr>
            </w:pPr>
          </w:p>
        </w:tc>
        <w:tc>
          <w:tcPr>
            <w:tcW w:w="1601" w:type="dxa"/>
          </w:tcPr>
          <w:p w14:paraId="11A9D006" w14:textId="77777777" w:rsidR="00C300C8" w:rsidRPr="00EB0809" w:rsidRDefault="00C300C8" w:rsidP="005B05C7">
            <w:pPr>
              <w:spacing w:after="0"/>
              <w:jc w:val="left"/>
              <w:rPr>
                <w:rFonts w:eastAsia="DengXian"/>
                <w:highlight w:val="yellow"/>
              </w:rPr>
            </w:pPr>
            <w:r w:rsidRPr="00EB0809">
              <w:rPr>
                <w:rFonts w:eastAsia="DengXian" w:hint="eastAsia"/>
                <w:highlight w:val="yellow"/>
              </w:rPr>
              <w:t>7</w:t>
            </w:r>
            <w:r w:rsidRPr="00EB0809">
              <w:rPr>
                <w:rFonts w:eastAsia="DengXian"/>
                <w:highlight w:val="yellow"/>
              </w:rPr>
              <w:t xml:space="preserve">GHz, </w:t>
            </w:r>
          </w:p>
          <w:p w14:paraId="3A9E2A55" w14:textId="77777777" w:rsidR="00C300C8" w:rsidRPr="00626581" w:rsidRDefault="00C300C8" w:rsidP="005B05C7">
            <w:pPr>
              <w:spacing w:after="0"/>
              <w:jc w:val="left"/>
              <w:rPr>
                <w:rFonts w:eastAsia="DengXian"/>
              </w:rPr>
            </w:pPr>
            <w:r w:rsidRPr="00EB0809">
              <w:rPr>
                <w:rFonts w:eastAsia="DengXian" w:hint="eastAsia"/>
                <w:highlight w:val="yellow"/>
              </w:rPr>
              <w:t>1</w:t>
            </w:r>
            <w:r w:rsidRPr="00EB0809">
              <w:rPr>
                <w:rFonts w:eastAsia="DengXian"/>
                <w:highlight w:val="yellow"/>
              </w:rPr>
              <w:t>5GHz</w:t>
            </w:r>
          </w:p>
        </w:tc>
      </w:tr>
    </w:tbl>
    <w:p w14:paraId="61087B17" w14:textId="77777777" w:rsidR="00C300C8" w:rsidRDefault="00C300C8" w:rsidP="00C300C8">
      <w:pPr>
        <w:jc w:val="both"/>
        <w:rPr>
          <w:b/>
          <w:bCs/>
          <w:highlight w:val="yellow"/>
          <w:lang w:val="de-DE" w:eastAsia="zh-CN"/>
        </w:rPr>
      </w:pPr>
    </w:p>
    <w:p w14:paraId="0E86B55B" w14:textId="03881433" w:rsidR="00C300C8" w:rsidRPr="00B939FC" w:rsidRDefault="001453B9" w:rsidP="00A92688">
      <w:pPr>
        <w:rPr>
          <w:rFonts w:ascii="Calibri" w:hAnsi="Calibri" w:cs="Calibri"/>
        </w:rPr>
      </w:pPr>
      <w:r w:rsidRPr="00B939FC">
        <w:rPr>
          <w:rFonts w:ascii="Calibri" w:hAnsi="Calibri" w:cs="Calibri"/>
        </w:rPr>
        <w:t>There are multiple aspects to be considered for the UE antenna elements discussions.</w:t>
      </w:r>
    </w:p>
    <w:p w14:paraId="4AA85DA1" w14:textId="0F47351B" w:rsidR="00D621C2" w:rsidRDefault="001453B9" w:rsidP="00A92688">
      <w:pPr>
        <w:rPr>
          <w:rFonts w:ascii="Calibri" w:hAnsi="Calibri" w:cs="Calibri"/>
        </w:rPr>
      </w:pPr>
      <w:r w:rsidRPr="00B939FC">
        <w:rPr>
          <w:rFonts w:ascii="Calibri" w:hAnsi="Calibri" w:cs="Calibri"/>
        </w:rPr>
        <w:t xml:space="preserve">It is important to </w:t>
      </w:r>
      <w:r w:rsidR="00DD6587" w:rsidRPr="00B939FC">
        <w:rPr>
          <w:rFonts w:ascii="Calibri" w:hAnsi="Calibri" w:cs="Calibri"/>
        </w:rPr>
        <w:t>have UE configuration</w:t>
      </w:r>
      <w:r w:rsidR="00D621C2" w:rsidRPr="00B939FC">
        <w:rPr>
          <w:rFonts w:ascii="Calibri" w:hAnsi="Calibri" w:cs="Calibri"/>
        </w:rPr>
        <w:t>s to capture the diverse device types, in accordance with the proposal in [</w:t>
      </w:r>
      <w:r w:rsidR="00E70B76" w:rsidRPr="00B939FC">
        <w:rPr>
          <w:rFonts w:ascii="Calibri" w:hAnsi="Calibri" w:cs="Calibri"/>
        </w:rPr>
        <w:t>5</w:t>
      </w:r>
      <w:r w:rsidR="00D621C2" w:rsidRPr="00B939FC">
        <w:rPr>
          <w:rFonts w:ascii="Calibri" w:hAnsi="Calibri" w:cs="Calibri"/>
        </w:rPr>
        <w:t>] endorsed for RAN in RAN#109</w:t>
      </w:r>
      <w:r w:rsidR="00B337C7">
        <w:rPr>
          <w:rFonts w:ascii="Calibri" w:hAnsi="Calibri" w:cs="Calibri"/>
        </w:rPr>
        <w:t>.</w:t>
      </w:r>
    </w:p>
    <w:p w14:paraId="06E75556" w14:textId="77777777" w:rsidR="00DB728C" w:rsidRPr="00B939FC" w:rsidRDefault="00DB728C" w:rsidP="00A92688">
      <w:pPr>
        <w:rPr>
          <w:rFonts w:ascii="Calibri" w:hAnsi="Calibri" w:cs="Calibri"/>
        </w:rPr>
      </w:pPr>
    </w:p>
    <w:p w14:paraId="42ABE2FA" w14:textId="77777777" w:rsidR="00D621C2" w:rsidRPr="009878A6" w:rsidRDefault="00D621C2" w:rsidP="00D621C2">
      <w:pPr>
        <w:rPr>
          <w:highlight w:val="green"/>
        </w:rPr>
      </w:pPr>
      <w:r w:rsidRPr="009878A6">
        <w:rPr>
          <w:b/>
          <w:bCs/>
          <w:highlight w:val="green"/>
          <w:u w:val="single"/>
        </w:rPr>
        <w:lastRenderedPageBreak/>
        <w:t>Proposal 4</w:t>
      </w:r>
      <w:r w:rsidRPr="009878A6">
        <w:rPr>
          <w:highlight w:val="green"/>
          <w:u w:val="single"/>
        </w:rPr>
        <w:t>:</w:t>
      </w:r>
      <w:r w:rsidRPr="009878A6">
        <w:rPr>
          <w:highlight w:val="green"/>
        </w:rPr>
        <w:t xml:space="preserve"> In terms of diverse device types,</w:t>
      </w:r>
      <w:r>
        <w:rPr>
          <w:highlight w:val="green"/>
        </w:rPr>
        <w:t xml:space="preserve"> study </w:t>
      </w:r>
      <w:r w:rsidRPr="009878A6">
        <w:rPr>
          <w:highlight w:val="green"/>
        </w:rPr>
        <w:t>further:</w:t>
      </w:r>
    </w:p>
    <w:p w14:paraId="572F6616" w14:textId="77777777" w:rsidR="00D621C2" w:rsidRPr="00E002D7" w:rsidRDefault="00D621C2" w:rsidP="00D621C2">
      <w:pPr>
        <w:pStyle w:val="ListParagraph"/>
        <w:numPr>
          <w:ilvl w:val="0"/>
          <w:numId w:val="17"/>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Possible parameters/factors, e.g.:</w:t>
      </w:r>
    </w:p>
    <w:p w14:paraId="506C4EF4" w14:textId="77777777" w:rsidR="00D621C2" w:rsidRPr="00E002D7" w:rsidRDefault="00D621C2" w:rsidP="00D621C2">
      <w:pPr>
        <w:pStyle w:val="ListParagraph"/>
        <w:numPr>
          <w:ilvl w:val="1"/>
          <w:numId w:val="17"/>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Number of Tx antennas/chains</w:t>
      </w:r>
    </w:p>
    <w:p w14:paraId="661DD53C" w14:textId="77777777" w:rsidR="00D621C2" w:rsidRPr="00E002D7" w:rsidRDefault="00D621C2" w:rsidP="00D621C2">
      <w:pPr>
        <w:pStyle w:val="ListParagraph"/>
        <w:numPr>
          <w:ilvl w:val="1"/>
          <w:numId w:val="17"/>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Number of Rx antennas/chains</w:t>
      </w:r>
    </w:p>
    <w:p w14:paraId="218A3C89" w14:textId="77777777" w:rsidR="00D621C2" w:rsidRPr="00E002D7" w:rsidRDefault="00D621C2" w:rsidP="00D621C2">
      <w:pPr>
        <w:pStyle w:val="ListParagraph"/>
        <w:numPr>
          <w:ilvl w:val="1"/>
          <w:numId w:val="17"/>
        </w:numPr>
        <w:overflowPunct/>
        <w:autoSpaceDE/>
        <w:autoSpaceDN/>
        <w:adjustRightInd/>
        <w:spacing w:after="0"/>
        <w:textAlignment w:val="auto"/>
        <w:rPr>
          <w:color w:val="000000" w:themeColor="text1"/>
          <w:highlight w:val="green"/>
        </w:rPr>
      </w:pPr>
      <w:r w:rsidRPr="00E002D7">
        <w:rPr>
          <w:rFonts w:eastAsiaTheme="majorEastAsia"/>
          <w:color w:val="000000" w:themeColor="text1"/>
          <w:highlight w:val="green"/>
        </w:rPr>
        <w:t>Power classes</w:t>
      </w:r>
    </w:p>
    <w:p w14:paraId="4F411029"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Maximum UE bandwidth (DL/UL)</w:t>
      </w:r>
    </w:p>
    <w:p w14:paraId="0E15DE2C"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Peak data rate (DL/UL)</w:t>
      </w:r>
    </w:p>
    <w:p w14:paraId="77F8F953"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Maximum MIMO layers (DL/UL)</w:t>
      </w:r>
    </w:p>
    <w:p w14:paraId="2581DFF6"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Duplex mode</w:t>
      </w:r>
    </w:p>
    <w:p w14:paraId="0279AF1F"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Max modulation order (DL/UL)</w:t>
      </w:r>
    </w:p>
    <w:p w14:paraId="113FE812"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CA/spectrum aggregation (DL/UL)</w:t>
      </w:r>
    </w:p>
    <w:p w14:paraId="5BB6A9AC"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UE processing capabilities</w:t>
      </w:r>
    </w:p>
    <w:p w14:paraId="0997FFA2"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 xml:space="preserve">Coverage </w:t>
      </w:r>
    </w:p>
    <w:p w14:paraId="27369CA8"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Energy efficiency</w:t>
      </w:r>
    </w:p>
    <w:p w14:paraId="75249259"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Mobility/speed</w:t>
      </w:r>
    </w:p>
    <w:p w14:paraId="170F5ED0"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Sensing</w:t>
      </w:r>
    </w:p>
    <w:p w14:paraId="43B51C6A" w14:textId="77777777" w:rsidR="00D621C2" w:rsidRPr="009878A6" w:rsidRDefault="00D621C2" w:rsidP="00D621C2">
      <w:pPr>
        <w:pStyle w:val="ListParagraph"/>
        <w:numPr>
          <w:ilvl w:val="1"/>
          <w:numId w:val="17"/>
        </w:numPr>
        <w:overflowPunct/>
        <w:autoSpaceDE/>
        <w:autoSpaceDN/>
        <w:adjustRightInd/>
        <w:spacing w:after="0"/>
        <w:textAlignment w:val="auto"/>
        <w:rPr>
          <w:highlight w:val="green"/>
        </w:rPr>
      </w:pPr>
      <w:r w:rsidRPr="009878A6">
        <w:rPr>
          <w:highlight w:val="green"/>
        </w:rPr>
        <w:t>AI</w:t>
      </w:r>
    </w:p>
    <w:p w14:paraId="160FF9F5" w14:textId="77777777" w:rsidR="00D621C2" w:rsidRPr="009878A6" w:rsidRDefault="00D621C2" w:rsidP="00D621C2">
      <w:pPr>
        <w:pStyle w:val="ListParagraph"/>
        <w:rPr>
          <w:highlight w:val="green"/>
        </w:rPr>
      </w:pPr>
      <w:r w:rsidRPr="009878A6">
        <w:rPr>
          <w:highlight w:val="green"/>
        </w:rPr>
        <w:t>Note: some of the above parameters/factors may be related with form factor</w:t>
      </w:r>
    </w:p>
    <w:p w14:paraId="7DF4F19C" w14:textId="77777777" w:rsidR="00D621C2" w:rsidRPr="009878A6" w:rsidRDefault="00D621C2" w:rsidP="00D621C2">
      <w:pPr>
        <w:pStyle w:val="ListParagraph"/>
        <w:rPr>
          <w:highlight w:val="green"/>
        </w:rPr>
      </w:pPr>
      <w:r w:rsidRPr="009878A6">
        <w:rPr>
          <w:highlight w:val="green"/>
        </w:rPr>
        <w:t>Note: aim to have a focused/limited set of parameters/factors for a device type</w:t>
      </w:r>
    </w:p>
    <w:p w14:paraId="38E5E40F" w14:textId="77777777" w:rsidR="00D621C2" w:rsidRPr="009878A6" w:rsidRDefault="00D621C2" w:rsidP="00D621C2">
      <w:pPr>
        <w:pStyle w:val="ListParagraph"/>
        <w:numPr>
          <w:ilvl w:val="0"/>
          <w:numId w:val="17"/>
        </w:numPr>
        <w:overflowPunct/>
        <w:autoSpaceDE/>
        <w:autoSpaceDN/>
        <w:adjustRightInd/>
        <w:spacing w:after="0"/>
        <w:textAlignment w:val="auto"/>
        <w:rPr>
          <w:highlight w:val="green"/>
        </w:rPr>
      </w:pPr>
      <w:r w:rsidRPr="009878A6">
        <w:rPr>
          <w:highlight w:val="green"/>
        </w:rPr>
        <w:t>The value(s) for the identified parameters for a device type</w:t>
      </w:r>
    </w:p>
    <w:p w14:paraId="401FBA7A" w14:textId="77777777" w:rsidR="00D621C2" w:rsidRPr="00340FF4" w:rsidRDefault="00D621C2" w:rsidP="00B939FC"/>
    <w:p w14:paraId="0C30A5A7" w14:textId="5D24867E" w:rsidR="00D621C2" w:rsidRPr="00133B26" w:rsidRDefault="00D621C2" w:rsidP="00B939FC">
      <w:pPr>
        <w:rPr>
          <w:rFonts w:ascii="Calibri" w:hAnsi="Calibri" w:cs="Calibri"/>
        </w:rPr>
      </w:pPr>
      <w:r w:rsidRPr="00133B26">
        <w:rPr>
          <w:rFonts w:ascii="Calibri" w:hAnsi="Calibri" w:cs="Calibri"/>
        </w:rPr>
        <w:t>A minimum UE configuration that captures massive IoT devices, to be evaluated as part of RAN1 evaluations, should be captured and agreed</w:t>
      </w:r>
      <w:r w:rsidR="00A37711" w:rsidRPr="00133B26">
        <w:rPr>
          <w:rFonts w:ascii="Calibri" w:hAnsi="Calibri" w:cs="Calibri"/>
        </w:rPr>
        <w:t xml:space="preserve">, at least for low FR1 frequencies. </w:t>
      </w:r>
    </w:p>
    <w:p w14:paraId="6A898581" w14:textId="092817AE" w:rsidR="007F5E12" w:rsidRPr="00133B26" w:rsidRDefault="00A37711" w:rsidP="00B939FC">
      <w:pPr>
        <w:rPr>
          <w:rFonts w:ascii="Calibri" w:hAnsi="Calibri" w:cs="Calibri"/>
        </w:rPr>
      </w:pPr>
      <w:r w:rsidRPr="00133B26">
        <w:rPr>
          <w:rFonts w:ascii="Calibri" w:hAnsi="Calibri" w:cs="Calibri"/>
        </w:rPr>
        <w:t xml:space="preserve">Similarly other configurations for handheld devices, </w:t>
      </w:r>
      <w:r w:rsidR="007F5E12" w:rsidRPr="00133B26">
        <w:rPr>
          <w:rFonts w:ascii="Calibri" w:hAnsi="Calibri" w:cs="Calibri"/>
        </w:rPr>
        <w:t>on various considered frequencies should be considered for evaluations, up to 8T8R as discussed in 5G-A.</w:t>
      </w:r>
    </w:p>
    <w:p w14:paraId="354C57BE" w14:textId="1EB75A86" w:rsidR="009F480D" w:rsidRPr="00133B26" w:rsidRDefault="009F480D" w:rsidP="00B939FC">
      <w:pPr>
        <w:rPr>
          <w:rFonts w:ascii="Calibri" w:hAnsi="Calibri" w:cs="Calibri"/>
        </w:rPr>
      </w:pPr>
      <w:r w:rsidRPr="00133B26">
        <w:rPr>
          <w:rFonts w:ascii="Calibri" w:hAnsi="Calibri" w:cs="Calibri"/>
        </w:rPr>
        <w:t>There was a discussion in RAN1 to add UE antenna configurations up to 16T16R, for 7GHz and 15GHz, primar</w:t>
      </w:r>
      <w:r w:rsidR="0036428A">
        <w:rPr>
          <w:rFonts w:ascii="Calibri" w:hAnsi="Calibri" w:cs="Calibri"/>
        </w:rPr>
        <w:t>i</w:t>
      </w:r>
      <w:r w:rsidRPr="00133B26">
        <w:rPr>
          <w:rFonts w:ascii="Calibri" w:hAnsi="Calibri" w:cs="Calibri"/>
        </w:rPr>
        <w:t xml:space="preserve">ly for FWA devices. </w:t>
      </w:r>
      <w:r w:rsidR="00641173" w:rsidRPr="00133B26">
        <w:rPr>
          <w:rFonts w:ascii="Calibri" w:hAnsi="Calibri" w:cs="Calibri"/>
        </w:rPr>
        <w:t xml:space="preserve">We do not believe considering such large antenna configurations is feasible or needed for 15GHz, given that we have not converged on an architecture for these frequencies, and whether this will be feasible for such frequencies. </w:t>
      </w:r>
    </w:p>
    <w:p w14:paraId="5D056C98" w14:textId="18B2F471" w:rsidR="00584640" w:rsidRPr="00133B26" w:rsidRDefault="002D362F" w:rsidP="00B939FC">
      <w:pPr>
        <w:rPr>
          <w:rFonts w:ascii="Calibri" w:hAnsi="Calibri" w:cs="Calibri"/>
        </w:rPr>
      </w:pPr>
      <w:r w:rsidRPr="00133B26">
        <w:rPr>
          <w:rFonts w:ascii="Calibri" w:hAnsi="Calibri" w:cs="Calibri"/>
        </w:rPr>
        <w:t xml:space="preserve">Also given that the 6G spec is designed to serve all types of UE, and we are not developing a separate specification for certain types of devices, </w:t>
      </w:r>
      <w:r w:rsidR="0078299C" w:rsidRPr="00133B26">
        <w:rPr>
          <w:rFonts w:ascii="Calibri" w:hAnsi="Calibri" w:cs="Calibri"/>
        </w:rPr>
        <w:t xml:space="preserve">it is not clear </w:t>
      </w:r>
      <w:r w:rsidR="001A215A" w:rsidRPr="00133B26">
        <w:rPr>
          <w:rFonts w:ascii="Calibri" w:hAnsi="Calibri" w:cs="Calibri"/>
        </w:rPr>
        <w:t>whether/how</w:t>
      </w:r>
      <w:r w:rsidR="0078299C" w:rsidRPr="00133B26">
        <w:rPr>
          <w:rFonts w:ascii="Calibri" w:hAnsi="Calibri" w:cs="Calibri"/>
        </w:rPr>
        <w:t xml:space="preserve"> the framework for UL </w:t>
      </w:r>
      <w:r w:rsidR="00340FF4" w:rsidRPr="00133B26">
        <w:rPr>
          <w:rFonts w:ascii="Calibri" w:hAnsi="Calibri" w:cs="Calibri"/>
        </w:rPr>
        <w:t>signalling</w:t>
      </w:r>
      <w:r w:rsidR="0078299C" w:rsidRPr="00133B26">
        <w:rPr>
          <w:rFonts w:ascii="Calibri" w:hAnsi="Calibri" w:cs="Calibri"/>
        </w:rPr>
        <w:t xml:space="preserve"> will work for 16Tx</w:t>
      </w:r>
      <w:r w:rsidR="00340FF4" w:rsidRPr="00133B26">
        <w:rPr>
          <w:rFonts w:ascii="Calibri" w:hAnsi="Calibri" w:cs="Calibri"/>
        </w:rPr>
        <w:t>, beyond whether the devices themselves and their hardware are capable of supporting such large number of antenna</w:t>
      </w:r>
      <w:r w:rsidR="00F07D35">
        <w:rPr>
          <w:rFonts w:ascii="Calibri" w:hAnsi="Calibri" w:cs="Calibri"/>
        </w:rPr>
        <w:t xml:space="preserve"> </w:t>
      </w:r>
      <w:r w:rsidR="00340FF4" w:rsidRPr="00133B26">
        <w:rPr>
          <w:rFonts w:ascii="Calibri" w:hAnsi="Calibri" w:cs="Calibri"/>
        </w:rPr>
        <w:t>elements and corresponding TxRU</w:t>
      </w:r>
      <w:r w:rsidR="00F07D35">
        <w:rPr>
          <w:rFonts w:ascii="Calibri" w:hAnsi="Calibri" w:cs="Calibri"/>
        </w:rPr>
        <w:t>s</w:t>
      </w:r>
      <w:r w:rsidR="00340FF4" w:rsidRPr="00133B26">
        <w:rPr>
          <w:rFonts w:ascii="Calibri" w:hAnsi="Calibri" w:cs="Calibri"/>
        </w:rPr>
        <w:t xml:space="preserve">. </w:t>
      </w:r>
      <w:r w:rsidR="00570B49">
        <w:rPr>
          <w:rFonts w:ascii="Calibri" w:hAnsi="Calibri" w:cs="Calibri"/>
        </w:rPr>
        <w:t>More specifically, beamforming</w:t>
      </w:r>
      <w:r w:rsidR="00391755">
        <w:rPr>
          <w:rFonts w:ascii="Calibri" w:hAnsi="Calibri" w:cs="Calibri"/>
        </w:rPr>
        <w:t xml:space="preserve"> procedures</w:t>
      </w:r>
      <w:r w:rsidR="00AC494E">
        <w:rPr>
          <w:rFonts w:ascii="Calibri" w:hAnsi="Calibri" w:cs="Calibri"/>
        </w:rPr>
        <w:t xml:space="preserve"> </w:t>
      </w:r>
      <w:r w:rsidR="000B2E45">
        <w:rPr>
          <w:rFonts w:ascii="Calibri" w:hAnsi="Calibri" w:cs="Calibri"/>
        </w:rPr>
        <w:t xml:space="preserve">at the UE </w:t>
      </w:r>
      <w:r w:rsidR="00391755">
        <w:rPr>
          <w:rFonts w:ascii="Calibri" w:hAnsi="Calibri" w:cs="Calibri"/>
        </w:rPr>
        <w:t>with such large number of antennas needs further investigation</w:t>
      </w:r>
      <w:r w:rsidR="00AC494E">
        <w:rPr>
          <w:rFonts w:ascii="Calibri" w:hAnsi="Calibri" w:cs="Calibri"/>
        </w:rPr>
        <w:t xml:space="preserve">, </w:t>
      </w:r>
      <w:r w:rsidR="000B2E45">
        <w:rPr>
          <w:rFonts w:ascii="Calibri" w:hAnsi="Calibri" w:cs="Calibri"/>
        </w:rPr>
        <w:t>since adding more antennas yields benefits with higher</w:t>
      </w:r>
      <w:r w:rsidR="0022427C">
        <w:rPr>
          <w:rFonts w:ascii="Calibri" w:hAnsi="Calibri" w:cs="Calibri"/>
        </w:rPr>
        <w:t xml:space="preserve"> digital</w:t>
      </w:r>
      <w:r w:rsidR="000B2E45">
        <w:rPr>
          <w:rFonts w:ascii="Calibri" w:hAnsi="Calibri" w:cs="Calibri"/>
        </w:rPr>
        <w:t xml:space="preserve"> </w:t>
      </w:r>
      <w:r w:rsidR="00570B49">
        <w:rPr>
          <w:rFonts w:ascii="Calibri" w:hAnsi="Calibri" w:cs="Calibri"/>
        </w:rPr>
        <w:t xml:space="preserve">beamforming </w:t>
      </w:r>
      <w:r w:rsidR="00BE3A9A">
        <w:rPr>
          <w:rFonts w:ascii="Calibri" w:hAnsi="Calibri" w:cs="Calibri"/>
        </w:rPr>
        <w:t>resolution and/or hybrid beamforming, and based on discussions in RAN1#123,</w:t>
      </w:r>
      <w:r w:rsidR="0022427C">
        <w:rPr>
          <w:rFonts w:ascii="Calibri" w:hAnsi="Calibri" w:cs="Calibri"/>
        </w:rPr>
        <w:t xml:space="preserve"> </w:t>
      </w:r>
      <w:r w:rsidR="00EB0BA1">
        <w:rPr>
          <w:rFonts w:ascii="Calibri" w:hAnsi="Calibri" w:cs="Calibri"/>
        </w:rPr>
        <w:t xml:space="preserve">there didn’t seem to be any clear guidance on the </w:t>
      </w:r>
      <w:r w:rsidR="003C10E3">
        <w:rPr>
          <w:rFonts w:ascii="Calibri" w:hAnsi="Calibri" w:cs="Calibri"/>
        </w:rPr>
        <w:t>feasibility of such solutions on the UE side, even for FWA. Given that, w</w:t>
      </w:r>
      <w:r w:rsidR="001A215A" w:rsidRPr="00133B26">
        <w:rPr>
          <w:rFonts w:ascii="Calibri" w:hAnsi="Calibri" w:cs="Calibri"/>
        </w:rPr>
        <w:t xml:space="preserve">e do not see a need nor </w:t>
      </w:r>
      <w:r w:rsidR="005146AA">
        <w:rPr>
          <w:rFonts w:ascii="Calibri" w:hAnsi="Calibri" w:cs="Calibri"/>
        </w:rPr>
        <w:t xml:space="preserve">sufficient </w:t>
      </w:r>
      <w:r w:rsidR="001A215A" w:rsidRPr="00133B26">
        <w:rPr>
          <w:rFonts w:ascii="Calibri" w:hAnsi="Calibri" w:cs="Calibri"/>
        </w:rPr>
        <w:t>support</w:t>
      </w:r>
      <w:r w:rsidR="005146AA">
        <w:rPr>
          <w:rFonts w:ascii="Calibri" w:hAnsi="Calibri" w:cs="Calibri"/>
        </w:rPr>
        <w:t xml:space="preserve"> for</w:t>
      </w:r>
      <w:r w:rsidR="001A215A" w:rsidRPr="00133B26">
        <w:rPr>
          <w:rFonts w:ascii="Calibri" w:hAnsi="Calibri" w:cs="Calibri"/>
        </w:rPr>
        <w:t xml:space="preserve"> increasing the number of UE antenna elements and corresponding number of Tx chains to 16 for 7GHz or 15GHz. </w:t>
      </w:r>
      <w:r w:rsidR="00A0078E" w:rsidRPr="00133B26">
        <w:rPr>
          <w:rFonts w:ascii="Calibri" w:hAnsi="Calibri" w:cs="Calibri"/>
        </w:rPr>
        <w:t>We thus make the following proposal, for UE antenna elements in 6G.</w:t>
      </w:r>
    </w:p>
    <w:p w14:paraId="19FF5463" w14:textId="6C485BAD" w:rsidR="00B209C5" w:rsidRPr="00B209C5" w:rsidRDefault="00B209C5" w:rsidP="00B939FC">
      <w:pPr>
        <w:rPr>
          <w:rFonts w:ascii="Calibri" w:hAnsi="Calibri" w:cs="Calibri"/>
          <w:b/>
          <w:bCs/>
          <w:color w:val="000000" w:themeColor="text1"/>
        </w:rPr>
      </w:pPr>
      <w:r w:rsidRPr="00B209C5">
        <w:rPr>
          <w:rFonts w:ascii="Calibri" w:hAnsi="Calibri" w:cs="Calibri"/>
          <w:b/>
          <w:bCs/>
          <w:color w:val="000000" w:themeColor="text1"/>
        </w:rPr>
        <w:t xml:space="preserve">Proposal </w:t>
      </w:r>
      <w:r w:rsidR="007F33DB">
        <w:rPr>
          <w:rFonts w:ascii="Calibri" w:hAnsi="Calibri" w:cs="Calibri"/>
          <w:b/>
          <w:bCs/>
          <w:color w:val="000000" w:themeColor="text1"/>
        </w:rPr>
        <w:t>2</w:t>
      </w:r>
      <w:r w:rsidRPr="00B209C5">
        <w:rPr>
          <w:rFonts w:ascii="Calibri" w:hAnsi="Calibri" w:cs="Calibri"/>
          <w:b/>
          <w:bCs/>
          <w:color w:val="000000" w:themeColor="text1"/>
        </w:rPr>
        <w:t xml:space="preserve">: </w:t>
      </w:r>
      <w:r w:rsidRPr="00133B26">
        <w:rPr>
          <w:rFonts w:ascii="Calibri" w:hAnsi="Calibri" w:cs="Calibri"/>
          <w:b/>
          <w:lang w:eastAsia="zh-CN"/>
        </w:rPr>
        <w:t xml:space="preserve">Use the following UE antenna elements as attributes for the evaluation of agreed deployment scenarios.   </w:t>
      </w:r>
    </w:p>
    <w:tbl>
      <w:tblPr>
        <w:tblStyle w:val="TableGrid2"/>
        <w:tblW w:w="8629" w:type="dxa"/>
        <w:tblInd w:w="-5" w:type="dxa"/>
        <w:tblLook w:val="04A0" w:firstRow="1" w:lastRow="0" w:firstColumn="1" w:lastColumn="0" w:noHBand="0" w:noVBand="1"/>
      </w:tblPr>
      <w:tblGrid>
        <w:gridCol w:w="2869"/>
        <w:gridCol w:w="5760"/>
      </w:tblGrid>
      <w:tr w:rsidR="00B209C5" w:rsidRPr="001B65FA" w14:paraId="3B25477E" w14:textId="77777777" w:rsidTr="00E561EA">
        <w:trPr>
          <w:trHeight w:val="476"/>
        </w:trPr>
        <w:tc>
          <w:tcPr>
            <w:tcW w:w="2869" w:type="dxa"/>
          </w:tcPr>
          <w:p w14:paraId="40C9354C" w14:textId="4B94CB31" w:rsidR="00B209C5" w:rsidRPr="00133B26" w:rsidRDefault="00B209C5" w:rsidP="005B05C7">
            <w:pPr>
              <w:spacing w:after="0"/>
              <w:jc w:val="left"/>
              <w:rPr>
                <w:rFonts w:ascii="Calibri" w:hAnsi="Calibri" w:cs="Calibri"/>
                <w:b/>
              </w:rPr>
            </w:pPr>
            <w:r w:rsidRPr="00133B26">
              <w:rPr>
                <w:rFonts w:ascii="Calibri" w:eastAsia="DengXian" w:hAnsi="Calibri" w:cs="Calibri"/>
                <w:b/>
              </w:rPr>
              <w:t>UE antenna elements</w:t>
            </w:r>
          </w:p>
        </w:tc>
        <w:tc>
          <w:tcPr>
            <w:tcW w:w="5760" w:type="dxa"/>
          </w:tcPr>
          <w:p w14:paraId="71A3FCC7" w14:textId="77777777" w:rsidR="00B209C5" w:rsidRPr="00133B26" w:rsidRDefault="00B209C5" w:rsidP="005B05C7">
            <w:pPr>
              <w:spacing w:after="0"/>
              <w:jc w:val="left"/>
              <w:rPr>
                <w:rFonts w:ascii="Calibri" w:eastAsia="DengXian" w:hAnsi="Calibri" w:cs="Calibri"/>
                <w:b/>
              </w:rPr>
            </w:pPr>
            <w:r w:rsidRPr="00133B26">
              <w:rPr>
                <w:rFonts w:ascii="Calibri" w:eastAsia="DengXian" w:hAnsi="Calibri" w:cs="Calibri" w:hint="eastAsia"/>
                <w:b/>
              </w:rPr>
              <w:t>A</w:t>
            </w:r>
            <w:r w:rsidRPr="00133B26">
              <w:rPr>
                <w:rFonts w:ascii="Calibri" w:eastAsia="DengXian" w:hAnsi="Calibri" w:cs="Calibri"/>
                <w:b/>
              </w:rPr>
              <w:t>pplicable carrier frequency</w:t>
            </w:r>
          </w:p>
        </w:tc>
      </w:tr>
      <w:tr w:rsidR="00B209C5" w:rsidRPr="001B65FA" w14:paraId="359D2F1E" w14:textId="77777777" w:rsidTr="00E561EA">
        <w:trPr>
          <w:trHeight w:val="440"/>
        </w:trPr>
        <w:tc>
          <w:tcPr>
            <w:tcW w:w="2869" w:type="dxa"/>
          </w:tcPr>
          <w:p w14:paraId="77594719" w14:textId="64148AEB" w:rsidR="00B209C5" w:rsidRPr="00133B26" w:rsidRDefault="00B209C5" w:rsidP="005B05C7">
            <w:pPr>
              <w:spacing w:after="0"/>
              <w:jc w:val="left"/>
              <w:rPr>
                <w:rFonts w:ascii="Calibri" w:eastAsia="DengXian" w:hAnsi="Calibri" w:cs="Calibri"/>
              </w:rPr>
            </w:pPr>
            <w:r w:rsidRPr="00133B26">
              <w:rPr>
                <w:rFonts w:ascii="Calibri" w:hAnsi="Calibri" w:cs="Calibri"/>
              </w:rPr>
              <w:t>1, 2, 4</w:t>
            </w:r>
          </w:p>
        </w:tc>
        <w:tc>
          <w:tcPr>
            <w:tcW w:w="5760" w:type="dxa"/>
          </w:tcPr>
          <w:p w14:paraId="63A2DB00" w14:textId="26C04330" w:rsidR="00B209C5" w:rsidRPr="00133B26" w:rsidRDefault="00B209C5" w:rsidP="005B05C7">
            <w:pPr>
              <w:spacing w:after="0"/>
              <w:jc w:val="left"/>
              <w:rPr>
                <w:rFonts w:ascii="Calibri" w:eastAsia="DengXian" w:hAnsi="Calibri" w:cs="Calibri"/>
              </w:rPr>
            </w:pPr>
            <w:r w:rsidRPr="00133B26">
              <w:rPr>
                <w:rFonts w:ascii="Calibri" w:eastAsia="DengXian" w:hAnsi="Calibri" w:cs="Calibri"/>
              </w:rPr>
              <w:t>700MHz,</w:t>
            </w:r>
            <w:r w:rsidR="00E561EA" w:rsidRPr="00133B26">
              <w:rPr>
                <w:rFonts w:ascii="Calibri" w:eastAsia="DengXian" w:hAnsi="Calibri" w:cs="Calibri"/>
              </w:rPr>
              <w:t xml:space="preserve"> 2</w:t>
            </w:r>
            <w:r w:rsidRPr="00133B26">
              <w:rPr>
                <w:rFonts w:ascii="Calibri" w:eastAsia="DengXian" w:hAnsi="Calibri" w:cs="Calibri"/>
              </w:rPr>
              <w:t>GHz</w:t>
            </w:r>
          </w:p>
          <w:p w14:paraId="79B87CEB" w14:textId="77777777" w:rsidR="00B209C5" w:rsidRPr="00133B26" w:rsidRDefault="00B209C5" w:rsidP="005B05C7">
            <w:pPr>
              <w:spacing w:after="0"/>
              <w:jc w:val="left"/>
              <w:rPr>
                <w:rFonts w:ascii="Calibri" w:eastAsia="DengXian" w:hAnsi="Calibri" w:cs="Calibri"/>
              </w:rPr>
            </w:pPr>
          </w:p>
        </w:tc>
      </w:tr>
      <w:tr w:rsidR="00B209C5" w:rsidRPr="001B65FA" w14:paraId="7ED88306" w14:textId="77777777" w:rsidTr="00E561EA">
        <w:trPr>
          <w:trHeight w:val="449"/>
        </w:trPr>
        <w:tc>
          <w:tcPr>
            <w:tcW w:w="2869" w:type="dxa"/>
          </w:tcPr>
          <w:p w14:paraId="39C83624" w14:textId="4CA32D9A" w:rsidR="00B209C5" w:rsidRPr="00133B26" w:rsidRDefault="00B209C5" w:rsidP="005B05C7">
            <w:pPr>
              <w:spacing w:after="0"/>
              <w:rPr>
                <w:rFonts w:ascii="Calibri" w:hAnsi="Calibri" w:cs="Calibri"/>
              </w:rPr>
            </w:pPr>
            <w:r w:rsidRPr="00133B26">
              <w:rPr>
                <w:rFonts w:ascii="Calibri" w:hAnsi="Calibri" w:cs="Calibri"/>
              </w:rPr>
              <w:t>2, 4, 8</w:t>
            </w:r>
          </w:p>
        </w:tc>
        <w:tc>
          <w:tcPr>
            <w:tcW w:w="5760" w:type="dxa"/>
          </w:tcPr>
          <w:p w14:paraId="1CEE58FC" w14:textId="72445FBC" w:rsidR="00B209C5" w:rsidRPr="00133B26" w:rsidRDefault="00B209C5" w:rsidP="005B05C7">
            <w:pPr>
              <w:spacing w:after="0"/>
              <w:jc w:val="left"/>
              <w:rPr>
                <w:rFonts w:ascii="Calibri" w:eastAsia="DengXian" w:hAnsi="Calibri" w:cs="Calibri"/>
              </w:rPr>
            </w:pPr>
            <w:r w:rsidRPr="00133B26">
              <w:rPr>
                <w:rFonts w:ascii="Calibri" w:eastAsia="DengXian" w:hAnsi="Calibri" w:cs="Calibri"/>
              </w:rPr>
              <w:t>4GHz, 7GHz, 15GHz</w:t>
            </w:r>
          </w:p>
        </w:tc>
      </w:tr>
    </w:tbl>
    <w:p w14:paraId="3A07E5C6" w14:textId="77777777" w:rsidR="00C300C8" w:rsidRPr="00B337C7" w:rsidRDefault="00C300C8" w:rsidP="00B939FC">
      <w:pPr>
        <w:rPr>
          <w:rFonts w:ascii="Calibri" w:hAnsi="Calibri" w:cs="Calibri"/>
          <w:sz w:val="8"/>
          <w:szCs w:val="8"/>
        </w:rPr>
      </w:pPr>
    </w:p>
    <w:p w14:paraId="32C6BB3D" w14:textId="1FC3EA80" w:rsidR="00E561EA" w:rsidRPr="00133B26" w:rsidRDefault="00C234BE" w:rsidP="00B939FC">
      <w:pPr>
        <w:rPr>
          <w:rFonts w:ascii="Calibri" w:hAnsi="Calibri" w:cs="Calibri"/>
        </w:rPr>
      </w:pPr>
      <w:r w:rsidRPr="00133B26">
        <w:rPr>
          <w:rFonts w:ascii="Calibri" w:hAnsi="Calibri" w:cs="Calibri"/>
        </w:rPr>
        <w:t>T</w:t>
      </w:r>
      <w:r w:rsidR="00E561EA" w:rsidRPr="00133B26">
        <w:rPr>
          <w:rFonts w:ascii="Calibri" w:hAnsi="Calibri" w:cs="Calibri"/>
        </w:rPr>
        <w:t xml:space="preserve">here were some remaining </w:t>
      </w:r>
      <w:r w:rsidR="00EA5F78" w:rsidRPr="00133B26">
        <w:rPr>
          <w:rFonts w:ascii="Calibri" w:hAnsi="Calibri" w:cs="Calibri"/>
        </w:rPr>
        <w:t xml:space="preserve">attributes to be finalized for some of the deployment scenarios, such as an additional ISD for rural scenario at 7500m. Note that the channel model in TR38.901 was not properly calibrated for 5000m, and </w:t>
      </w:r>
      <w:r w:rsidR="00310183" w:rsidRPr="00133B26">
        <w:rPr>
          <w:rFonts w:ascii="Calibri" w:hAnsi="Calibri" w:cs="Calibri"/>
        </w:rPr>
        <w:t>it is unclear whether the channel model can faithfully be applicable for such large ISDs. A 7500m ISD thus does not seem feasible to be used with the current modelling tools in RAN1, namely in TR38.90</w:t>
      </w:r>
      <w:r w:rsidR="005B05C7" w:rsidRPr="00133B26">
        <w:rPr>
          <w:rFonts w:ascii="Calibri" w:hAnsi="Calibri" w:cs="Calibri"/>
        </w:rPr>
        <w:t>1[6]</w:t>
      </w:r>
      <w:r w:rsidR="00310183" w:rsidRPr="00133B26">
        <w:rPr>
          <w:rFonts w:ascii="Calibri" w:hAnsi="Calibri" w:cs="Calibri"/>
        </w:rPr>
        <w:t>.</w:t>
      </w:r>
    </w:p>
    <w:p w14:paraId="78D4ADFF" w14:textId="5BC7876C" w:rsidR="00310183" w:rsidRPr="00133B26" w:rsidRDefault="00310183" w:rsidP="00B939FC">
      <w:pPr>
        <w:rPr>
          <w:rFonts w:ascii="Calibri" w:hAnsi="Calibri" w:cs="Calibri"/>
          <w:b/>
        </w:rPr>
      </w:pPr>
      <w:r w:rsidRPr="00133B26">
        <w:rPr>
          <w:rFonts w:ascii="Calibri" w:hAnsi="Calibri" w:cs="Calibri"/>
          <w:b/>
        </w:rPr>
        <w:t xml:space="preserve">Proposal </w:t>
      </w:r>
      <w:r w:rsidR="007F33DB">
        <w:rPr>
          <w:rFonts w:ascii="Calibri" w:hAnsi="Calibri" w:cs="Calibri"/>
          <w:b/>
          <w:bCs/>
        </w:rPr>
        <w:t>3</w:t>
      </w:r>
      <w:r w:rsidRPr="00133B26">
        <w:rPr>
          <w:rFonts w:ascii="Calibri" w:hAnsi="Calibri" w:cs="Calibri"/>
          <w:b/>
        </w:rPr>
        <w:t>: For</w:t>
      </w:r>
      <w:r w:rsidR="003F06C7" w:rsidRPr="00133B26">
        <w:rPr>
          <w:rFonts w:ascii="Calibri" w:hAnsi="Calibri" w:cs="Calibri"/>
          <w:b/>
        </w:rPr>
        <w:t xml:space="preserve"> evaluation of rural deployment scenario in 6G, an ISD of 7500m is not supported with the current channel model in TR38.901. </w:t>
      </w:r>
    </w:p>
    <w:p w14:paraId="3C5A0B57" w14:textId="1950EA90" w:rsidR="00E968D5" w:rsidRPr="00133B26" w:rsidRDefault="00E968D5" w:rsidP="00B939FC">
      <w:pPr>
        <w:rPr>
          <w:rFonts w:ascii="Calibri" w:hAnsi="Calibri" w:cs="Calibri"/>
        </w:rPr>
      </w:pPr>
      <w:r w:rsidRPr="00133B26">
        <w:rPr>
          <w:rFonts w:ascii="Calibri" w:hAnsi="Calibri" w:cs="Calibri"/>
        </w:rPr>
        <w:t>Finally, much of the deployment scenarios discussion has been focused on evaluations of eMBB, but new services, such as sensing and FWA need to be captured as well for the corresponding deployment scenarios.</w:t>
      </w:r>
    </w:p>
    <w:p w14:paraId="6571CD03" w14:textId="77777777" w:rsidR="00E968D5" w:rsidRPr="00133B26" w:rsidRDefault="00E968D5" w:rsidP="00B939FC">
      <w:pPr>
        <w:rPr>
          <w:rFonts w:ascii="Calibri" w:hAnsi="Calibri" w:cs="Calibri"/>
        </w:rPr>
      </w:pPr>
      <w:r w:rsidRPr="00133B26">
        <w:rPr>
          <w:rFonts w:ascii="Calibri" w:hAnsi="Calibri" w:cs="Calibri"/>
        </w:rPr>
        <w:lastRenderedPageBreak/>
        <w:t xml:space="preserve">For sensing, we believe in addition to indoor and urban environments captured in 5G-A, suburban macro deployment scenario needs to be used as a main evaluation scenario in 6G, due to the large percentage of suburban deployments in North America and other regions in the world. </w:t>
      </w:r>
    </w:p>
    <w:p w14:paraId="59D2E612" w14:textId="5AC49464" w:rsidR="00E968D5" w:rsidRPr="00133B26" w:rsidRDefault="00E968D5" w:rsidP="00B939FC">
      <w:pPr>
        <w:rPr>
          <w:rFonts w:ascii="Calibri" w:hAnsi="Calibri" w:cs="Calibri"/>
          <w:b/>
        </w:rPr>
      </w:pPr>
      <w:r w:rsidRPr="00133B26">
        <w:rPr>
          <w:rFonts w:ascii="Calibri" w:hAnsi="Calibri" w:cs="Calibri"/>
          <w:b/>
        </w:rPr>
        <w:t xml:space="preserve">Proposal </w:t>
      </w:r>
      <w:r w:rsidR="007F33DB">
        <w:rPr>
          <w:rFonts w:ascii="Calibri" w:hAnsi="Calibri" w:cs="Calibri"/>
          <w:b/>
          <w:bCs/>
        </w:rPr>
        <w:t>4</w:t>
      </w:r>
      <w:r w:rsidRPr="00133B26">
        <w:rPr>
          <w:rFonts w:ascii="Calibri" w:hAnsi="Calibri" w:cs="Calibri"/>
          <w:b/>
        </w:rPr>
        <w:t>: For sensing, in addition to urban macro, 6G uses suburban macro scenario as a main deployment scenario</w:t>
      </w:r>
    </w:p>
    <w:p w14:paraId="0AD135A8" w14:textId="77777777" w:rsidR="00E968D5" w:rsidRPr="00133B26" w:rsidRDefault="00E968D5" w:rsidP="00B939FC">
      <w:pPr>
        <w:rPr>
          <w:rFonts w:ascii="Calibri" w:hAnsi="Calibri" w:cs="Calibri"/>
        </w:rPr>
      </w:pPr>
      <w:r w:rsidRPr="00133B26">
        <w:rPr>
          <w:rFonts w:ascii="Calibri" w:hAnsi="Calibri" w:cs="Calibri"/>
        </w:rPr>
        <w:t xml:space="preserve">Similarly, for FWA, suburban and rural deployment scenarios can be used. </w:t>
      </w:r>
    </w:p>
    <w:p w14:paraId="17041DD7" w14:textId="6C4A5ED8" w:rsidR="00E968D5" w:rsidRPr="00133B26" w:rsidRDefault="00E968D5" w:rsidP="00B939FC">
      <w:pPr>
        <w:rPr>
          <w:rFonts w:ascii="Calibri" w:hAnsi="Calibri" w:cs="Calibri"/>
          <w:b/>
        </w:rPr>
      </w:pPr>
      <w:r w:rsidRPr="00133B26">
        <w:rPr>
          <w:rFonts w:ascii="Calibri" w:hAnsi="Calibri" w:cs="Calibri"/>
          <w:b/>
        </w:rPr>
        <w:t xml:space="preserve">Proposal </w:t>
      </w:r>
      <w:r w:rsidR="007F33DB">
        <w:rPr>
          <w:rFonts w:ascii="Calibri" w:hAnsi="Calibri" w:cs="Calibri"/>
          <w:b/>
          <w:bCs/>
        </w:rPr>
        <w:t>5</w:t>
      </w:r>
      <w:r w:rsidRPr="00133B26">
        <w:rPr>
          <w:rFonts w:ascii="Calibri" w:hAnsi="Calibri" w:cs="Calibri"/>
          <w:b/>
        </w:rPr>
        <w:t xml:space="preserve">: For FWA, 6G uses suburban and rural deployment scenarios for evaluations. </w:t>
      </w:r>
    </w:p>
    <w:p w14:paraId="502E4800" w14:textId="4A0B1EC0" w:rsidR="006B2373" w:rsidRPr="00677863" w:rsidRDefault="00B939FC" w:rsidP="00677863">
      <w:pPr>
        <w:pStyle w:val="Heading1"/>
      </w:pPr>
      <w:r>
        <w:t>3</w:t>
      </w:r>
      <w:r w:rsidR="00DB728C">
        <w:t xml:space="preserve"> </w:t>
      </w:r>
      <w:r w:rsidR="006B2373" w:rsidRPr="00677863">
        <w:t>Conclusion</w:t>
      </w:r>
    </w:p>
    <w:p w14:paraId="69A0E752" w14:textId="6FFFC86F" w:rsidR="00E561EA" w:rsidRDefault="00AA6958" w:rsidP="00EC036E">
      <w:pPr>
        <w:rPr>
          <w:rFonts w:ascii="Calibri" w:hAnsi="Calibri" w:cs="Calibri"/>
        </w:rPr>
      </w:pPr>
      <w:r w:rsidRPr="00677863">
        <w:rPr>
          <w:rFonts w:ascii="Calibri" w:hAnsi="Calibri" w:cs="Calibri"/>
        </w:rPr>
        <w:t>In this contribution</w:t>
      </w:r>
      <w:r w:rsidR="00A81841" w:rsidRPr="00677863">
        <w:rPr>
          <w:rFonts w:ascii="Calibri" w:hAnsi="Calibri" w:cs="Calibri"/>
        </w:rPr>
        <w:t xml:space="preserve"> we discussed </w:t>
      </w:r>
      <w:r w:rsidR="001844C4">
        <w:rPr>
          <w:rFonts w:ascii="Calibri" w:hAnsi="Calibri" w:cs="Calibri"/>
        </w:rPr>
        <w:t>the deployment scenarios for 6G in 38.914. The following proposals were made to be captured in Section 4 of 38.914.</w:t>
      </w:r>
    </w:p>
    <w:p w14:paraId="1D57BDEA" w14:textId="77777777" w:rsidR="00E561EA" w:rsidRPr="00133B26" w:rsidRDefault="00E561EA" w:rsidP="00E561EA">
      <w:pPr>
        <w:pStyle w:val="xmsonormal"/>
        <w:shd w:val="clear" w:color="auto" w:fill="FFFFFF"/>
        <w:rPr>
          <w:rFonts w:eastAsiaTheme="minorEastAsia"/>
          <w:b/>
          <w:color w:val="212121"/>
          <w:sz w:val="20"/>
          <w:szCs w:val="20"/>
          <w:lang w:val="en-GB" w:eastAsia="zh-CN"/>
        </w:rPr>
      </w:pPr>
      <w:r w:rsidRPr="00133B26">
        <w:rPr>
          <w:rFonts w:eastAsiaTheme="minorEastAsia"/>
          <w:b/>
          <w:color w:val="212121"/>
          <w:sz w:val="20"/>
          <w:szCs w:val="20"/>
          <w:lang w:val="en-GB" w:eastAsia="zh-CN"/>
        </w:rPr>
        <w:t xml:space="preserve">Proposal 1: Use the following UE distribution and UE speed as attributes for the evaluation of agreed deployment scenarios.   </w:t>
      </w:r>
    </w:p>
    <w:p w14:paraId="484A3DBD" w14:textId="77777777" w:rsidR="00E561EA" w:rsidRPr="00133B26" w:rsidRDefault="00E561EA" w:rsidP="00E561EA">
      <w:pPr>
        <w:pStyle w:val="xmsonormal"/>
        <w:shd w:val="clear" w:color="auto" w:fill="FFFFFF"/>
        <w:rPr>
          <w:rFonts w:eastAsiaTheme="minorEastAsia"/>
          <w:color w:val="212121"/>
          <w:sz w:val="20"/>
          <w:szCs w:val="20"/>
          <w:lang w:val="en-GB" w:eastAsia="zh-CN"/>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E561EA" w:rsidRPr="0016770E" w14:paraId="2E32364A" w14:textId="77777777" w:rsidTr="005B05C7">
        <w:trPr>
          <w:trHeight w:val="265"/>
        </w:trPr>
        <w:tc>
          <w:tcPr>
            <w:tcW w:w="1206" w:type="dxa"/>
            <w:shd w:val="clear" w:color="auto" w:fill="D9F2D0" w:themeFill="accent6" w:themeFillTint="33"/>
            <w:vAlign w:val="center"/>
          </w:tcPr>
          <w:p w14:paraId="632F5F76"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Parameters</w:t>
            </w:r>
          </w:p>
        </w:tc>
        <w:tc>
          <w:tcPr>
            <w:tcW w:w="1651" w:type="dxa"/>
            <w:shd w:val="clear" w:color="auto" w:fill="D9F2D0" w:themeFill="accent6" w:themeFillTint="33"/>
            <w:vAlign w:val="center"/>
          </w:tcPr>
          <w:p w14:paraId="2B6E2FF9"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Indoor Hotspot</w:t>
            </w:r>
          </w:p>
        </w:tc>
        <w:tc>
          <w:tcPr>
            <w:tcW w:w="1789" w:type="dxa"/>
            <w:shd w:val="clear" w:color="auto" w:fill="D9F2D0" w:themeFill="accent6" w:themeFillTint="33"/>
            <w:vAlign w:val="center"/>
          </w:tcPr>
          <w:p w14:paraId="3D3331D5"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Dense Urban</w:t>
            </w:r>
          </w:p>
        </w:tc>
        <w:tc>
          <w:tcPr>
            <w:tcW w:w="1940" w:type="dxa"/>
            <w:shd w:val="clear" w:color="auto" w:fill="D9F2D0" w:themeFill="accent6" w:themeFillTint="33"/>
            <w:vAlign w:val="center"/>
          </w:tcPr>
          <w:p w14:paraId="700B9211"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Rural</w:t>
            </w:r>
          </w:p>
        </w:tc>
        <w:tc>
          <w:tcPr>
            <w:tcW w:w="1793" w:type="dxa"/>
            <w:shd w:val="clear" w:color="auto" w:fill="D9F2D0" w:themeFill="accent6" w:themeFillTint="33"/>
            <w:vAlign w:val="center"/>
          </w:tcPr>
          <w:p w14:paraId="06EF8047"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Urban Macro</w:t>
            </w:r>
          </w:p>
        </w:tc>
        <w:tc>
          <w:tcPr>
            <w:tcW w:w="1630" w:type="dxa"/>
            <w:shd w:val="clear" w:color="auto" w:fill="D9F2D0" w:themeFill="accent6" w:themeFillTint="33"/>
            <w:vAlign w:val="center"/>
          </w:tcPr>
          <w:p w14:paraId="2D18DF10" w14:textId="77777777" w:rsidR="00E561EA" w:rsidRPr="00133B26" w:rsidRDefault="00E561EA" w:rsidP="005B05C7">
            <w:pPr>
              <w:jc w:val="center"/>
              <w:rPr>
                <w:rFonts w:ascii="Calibri" w:hAnsi="Calibri" w:cs="Calibri"/>
                <w:b/>
                <w:lang w:eastAsia="zh-CN"/>
              </w:rPr>
            </w:pPr>
            <w:r w:rsidRPr="00133B26">
              <w:rPr>
                <w:rFonts w:ascii="Calibri" w:hAnsi="Calibri" w:cs="Calibri"/>
                <w:b/>
                <w:lang w:eastAsia="zh-CN"/>
              </w:rPr>
              <w:t>Suburban Macro</w:t>
            </w:r>
          </w:p>
        </w:tc>
      </w:tr>
      <w:tr w:rsidR="00E561EA" w:rsidRPr="0016770E" w14:paraId="1EAC03C9" w14:textId="77777777" w:rsidTr="005B05C7">
        <w:trPr>
          <w:trHeight w:val="951"/>
        </w:trPr>
        <w:tc>
          <w:tcPr>
            <w:tcW w:w="1206" w:type="dxa"/>
            <w:vAlign w:val="center"/>
          </w:tcPr>
          <w:p w14:paraId="575987AD" w14:textId="77777777" w:rsidR="00E561EA" w:rsidRPr="00133B26" w:rsidRDefault="00E561EA" w:rsidP="005B05C7">
            <w:pPr>
              <w:rPr>
                <w:rFonts w:ascii="Calibri" w:hAnsi="Calibri" w:cs="Calibri"/>
                <w:b/>
                <w:lang w:eastAsia="zh-CN"/>
              </w:rPr>
            </w:pPr>
            <w:r w:rsidRPr="00133B26">
              <w:rPr>
                <w:rFonts w:ascii="Calibri" w:hAnsi="Calibri" w:cs="Calibri"/>
              </w:rPr>
              <w:t>UE distribution and UE speed</w:t>
            </w:r>
          </w:p>
        </w:tc>
        <w:tc>
          <w:tcPr>
            <w:tcW w:w="1651" w:type="dxa"/>
            <w:vAlign w:val="center"/>
          </w:tcPr>
          <w:p w14:paraId="20B6ED0A" w14:textId="77777777" w:rsidR="00E561EA" w:rsidRPr="00133B26" w:rsidRDefault="00E561EA" w:rsidP="005B05C7">
            <w:pPr>
              <w:rPr>
                <w:rFonts w:ascii="Calibri" w:eastAsia="DengXian" w:hAnsi="Calibri" w:cs="Calibri"/>
              </w:rPr>
            </w:pPr>
            <w:r w:rsidRPr="00133B26">
              <w:rPr>
                <w:rFonts w:ascii="Calibri" w:eastAsia="DengXian" w:hAnsi="Calibri" w:cs="Calibri"/>
              </w:rPr>
              <w:t>10 users per TRxP.</w:t>
            </w:r>
          </w:p>
          <w:p w14:paraId="24B04F68" w14:textId="77777777" w:rsidR="00E561EA" w:rsidRPr="00133B26" w:rsidRDefault="00E561EA" w:rsidP="005B05C7">
            <w:pPr>
              <w:rPr>
                <w:rFonts w:ascii="Calibri" w:eastAsia="DengXian" w:hAnsi="Calibri" w:cs="Calibri"/>
              </w:rPr>
            </w:pPr>
          </w:p>
          <w:p w14:paraId="1AE31A28" w14:textId="77777777" w:rsidR="00E561EA" w:rsidRPr="00133B26" w:rsidRDefault="00E561EA" w:rsidP="005B05C7">
            <w:pPr>
              <w:rPr>
                <w:rFonts w:ascii="Calibri" w:eastAsia="DengXian" w:hAnsi="Calibri" w:cs="Calibri"/>
              </w:rPr>
            </w:pPr>
            <w:r w:rsidRPr="00133B26">
              <w:rPr>
                <w:rFonts w:ascii="Calibri" w:eastAsia="DengXian" w:hAnsi="Calibri" w:cs="Calibri"/>
              </w:rPr>
              <w:t xml:space="preserve">100% Indoor, </w:t>
            </w:r>
          </w:p>
          <w:p w14:paraId="156F2E0D" w14:textId="77777777" w:rsidR="00E561EA" w:rsidRPr="00133B26" w:rsidRDefault="00E561EA" w:rsidP="005B05C7">
            <w:pPr>
              <w:rPr>
                <w:rFonts w:ascii="Calibri" w:eastAsia="DengXian" w:hAnsi="Calibri" w:cs="Calibri"/>
              </w:rPr>
            </w:pPr>
            <w:r w:rsidRPr="00133B26">
              <w:rPr>
                <w:rFonts w:ascii="Calibri" w:eastAsia="DengXian" w:hAnsi="Calibri" w:cs="Calibri"/>
              </w:rPr>
              <w:t>3km/h</w:t>
            </w:r>
            <w:r w:rsidRPr="00133B26">
              <w:rPr>
                <w:rFonts w:ascii="Calibri" w:eastAsia="DengXian" w:hAnsi="Calibri" w:cs="Calibri"/>
              </w:rPr>
              <w:br/>
            </w:r>
          </w:p>
        </w:tc>
        <w:tc>
          <w:tcPr>
            <w:tcW w:w="1789" w:type="dxa"/>
            <w:vAlign w:val="center"/>
          </w:tcPr>
          <w:p w14:paraId="65466111" w14:textId="77777777" w:rsidR="00E561EA" w:rsidRPr="00133B26" w:rsidRDefault="00E561EA" w:rsidP="005B05C7">
            <w:pPr>
              <w:rPr>
                <w:rFonts w:ascii="Calibri" w:hAnsi="Calibri" w:cs="Calibri"/>
                <w:lang w:eastAsia="zh-CN"/>
              </w:rPr>
            </w:pPr>
          </w:p>
          <w:p w14:paraId="5806B9CB" w14:textId="77777777" w:rsidR="00E561EA" w:rsidRPr="00133B26" w:rsidRDefault="00E561EA" w:rsidP="005B05C7">
            <w:pPr>
              <w:rPr>
                <w:rFonts w:ascii="Calibri" w:hAnsi="Calibri" w:cs="Calibri"/>
                <w:lang w:eastAsia="zh-CN"/>
              </w:rPr>
            </w:pPr>
            <w:r w:rsidRPr="00133B26">
              <w:rPr>
                <w:rFonts w:ascii="Calibri" w:hAnsi="Calibri" w:cs="Calibri"/>
                <w:lang w:eastAsia="zh-CN"/>
              </w:rPr>
              <w:t>Single layer: Uniform/macro TRxP</w:t>
            </w:r>
          </w:p>
          <w:p w14:paraId="15127AD0" w14:textId="77777777" w:rsidR="00E561EA" w:rsidRPr="00133B26" w:rsidRDefault="00E561EA" w:rsidP="005B05C7">
            <w:pPr>
              <w:rPr>
                <w:rFonts w:ascii="Calibri" w:hAnsi="Calibri" w:cs="Calibri"/>
                <w:lang w:eastAsia="zh-CN"/>
              </w:rPr>
            </w:pPr>
          </w:p>
          <w:p w14:paraId="00FE3DC8" w14:textId="77777777" w:rsidR="00E561EA" w:rsidRPr="00133B26" w:rsidRDefault="00E561EA" w:rsidP="005B05C7">
            <w:pPr>
              <w:rPr>
                <w:rFonts w:ascii="Calibri" w:hAnsi="Calibri" w:cs="Calibri"/>
                <w:lang w:eastAsia="zh-CN"/>
              </w:rPr>
            </w:pPr>
            <w:r w:rsidRPr="00133B26">
              <w:rPr>
                <w:rFonts w:ascii="Calibri" w:hAnsi="Calibri" w:cs="Calibri"/>
                <w:lang w:eastAsia="zh-CN"/>
              </w:rPr>
              <w:t>Two layers: Uniform/macro TRxP + Clustered/micro TRxP</w:t>
            </w:r>
          </w:p>
          <w:p w14:paraId="3494C852" w14:textId="77777777" w:rsidR="00E561EA" w:rsidRPr="00133B26" w:rsidRDefault="00E561EA" w:rsidP="005B05C7">
            <w:pPr>
              <w:rPr>
                <w:rFonts w:ascii="Calibri" w:hAnsi="Calibri" w:cs="Calibri"/>
                <w:lang w:eastAsia="zh-CN"/>
              </w:rPr>
            </w:pPr>
          </w:p>
          <w:p w14:paraId="4AD5C124" w14:textId="77777777" w:rsidR="00E561EA" w:rsidRPr="00133B26" w:rsidRDefault="00E561EA" w:rsidP="005B05C7">
            <w:pPr>
              <w:rPr>
                <w:rFonts w:ascii="Calibri" w:hAnsi="Calibri" w:cs="Calibri"/>
                <w:lang w:eastAsia="zh-CN"/>
              </w:rPr>
            </w:pPr>
            <w:r w:rsidRPr="00133B26">
              <w:rPr>
                <w:rFonts w:ascii="Calibri" w:hAnsi="Calibri" w:cs="Calibri"/>
                <w:lang w:eastAsia="zh-CN"/>
              </w:rPr>
              <w:t>UE number per TRxP is (10, 30)</w:t>
            </w:r>
          </w:p>
          <w:p w14:paraId="055F4EC5" w14:textId="77777777" w:rsidR="00E561EA" w:rsidRPr="00133B26" w:rsidRDefault="00E561EA" w:rsidP="005B05C7">
            <w:pPr>
              <w:rPr>
                <w:rFonts w:ascii="Calibri" w:hAnsi="Calibri" w:cs="Calibri"/>
                <w:lang w:eastAsia="zh-CN"/>
              </w:rPr>
            </w:pPr>
          </w:p>
          <w:p w14:paraId="345D9EC7" w14:textId="77777777" w:rsidR="00E561EA" w:rsidRPr="00133B26" w:rsidRDefault="00E561EA" w:rsidP="005B05C7">
            <w:pPr>
              <w:rPr>
                <w:rFonts w:ascii="Calibri" w:hAnsi="Calibri" w:cs="Calibri"/>
                <w:lang w:eastAsia="zh-CN"/>
              </w:rPr>
            </w:pPr>
            <w:r w:rsidRPr="00133B26">
              <w:rPr>
                <w:rFonts w:ascii="Calibri" w:hAnsi="Calibri" w:cs="Calibri"/>
                <w:lang w:eastAsia="zh-CN"/>
              </w:rPr>
              <w:t>Default:</w:t>
            </w:r>
          </w:p>
          <w:p w14:paraId="06A10F83" w14:textId="77777777" w:rsidR="00E561EA" w:rsidRPr="00133B26" w:rsidRDefault="00E561EA" w:rsidP="005B05C7">
            <w:pPr>
              <w:rPr>
                <w:rFonts w:ascii="Calibri" w:hAnsi="Calibri" w:cs="Calibri"/>
                <w:lang w:eastAsia="zh-CN"/>
              </w:rPr>
            </w:pPr>
            <w:r w:rsidRPr="00133B26">
              <w:rPr>
                <w:rFonts w:ascii="Calibri" w:hAnsi="Calibri" w:cs="Calibri"/>
                <w:lang w:eastAsia="zh-CN"/>
              </w:rPr>
              <w:t>80% indoor (3km/h); 20% outdoor(30km/h).</w:t>
            </w:r>
          </w:p>
          <w:p w14:paraId="6BDCD88C" w14:textId="77777777" w:rsidR="00E561EA" w:rsidRPr="00133B26" w:rsidRDefault="00E561EA" w:rsidP="005B05C7">
            <w:pPr>
              <w:rPr>
                <w:rFonts w:ascii="Calibri" w:hAnsi="Calibri" w:cs="Calibri"/>
                <w:lang w:eastAsia="zh-CN"/>
              </w:rPr>
            </w:pPr>
          </w:p>
          <w:p w14:paraId="126C6966"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O</w:t>
            </w:r>
            <w:r w:rsidRPr="00133B26">
              <w:rPr>
                <w:rFonts w:ascii="Calibri" w:hAnsi="Calibri" w:cs="Calibri"/>
                <w:lang w:eastAsia="zh-CN"/>
              </w:rPr>
              <w:t>ptional:</w:t>
            </w:r>
          </w:p>
          <w:p w14:paraId="64142F2A"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4</w:t>
            </w:r>
            <w:r w:rsidRPr="00133B26">
              <w:rPr>
                <w:rFonts w:ascii="Calibri" w:hAnsi="Calibri" w:cs="Calibri"/>
                <w:lang w:eastAsia="zh-CN"/>
              </w:rPr>
              <w:t>0% indoor (3km/h)</w:t>
            </w:r>
          </w:p>
          <w:p w14:paraId="7562588A"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4</w:t>
            </w:r>
            <w:r w:rsidRPr="00133B26">
              <w:rPr>
                <w:rFonts w:ascii="Calibri" w:hAnsi="Calibri" w:cs="Calibri"/>
                <w:lang w:eastAsia="zh-CN"/>
              </w:rPr>
              <w:t>0% outdoor (3km/h)</w:t>
            </w:r>
          </w:p>
          <w:p w14:paraId="58EB90C1" w14:textId="77777777" w:rsidR="00E561EA" w:rsidRPr="00133B26" w:rsidRDefault="00E561EA" w:rsidP="005B05C7">
            <w:pPr>
              <w:rPr>
                <w:rFonts w:ascii="Calibri" w:hAnsi="Calibri" w:cs="Calibri"/>
                <w:lang w:eastAsia="zh-CN"/>
              </w:rPr>
            </w:pPr>
            <w:r w:rsidRPr="00133B26">
              <w:rPr>
                <w:rFonts w:ascii="Calibri" w:hAnsi="Calibri" w:cs="Calibri"/>
                <w:lang w:eastAsia="zh-CN"/>
              </w:rPr>
              <w:t>20% outdoor (30km/h)</w:t>
            </w:r>
          </w:p>
          <w:p w14:paraId="601D283C" w14:textId="77777777" w:rsidR="00E561EA" w:rsidRPr="00133B26" w:rsidRDefault="00E561EA" w:rsidP="005B05C7">
            <w:pPr>
              <w:rPr>
                <w:rFonts w:ascii="Calibri" w:hAnsi="Calibri" w:cs="Calibri"/>
                <w:lang w:eastAsia="zh-CN"/>
              </w:rPr>
            </w:pPr>
          </w:p>
        </w:tc>
        <w:tc>
          <w:tcPr>
            <w:tcW w:w="1940" w:type="dxa"/>
            <w:vAlign w:val="center"/>
          </w:tcPr>
          <w:p w14:paraId="599D63C1" w14:textId="77777777" w:rsidR="00E561EA" w:rsidRPr="00133B26" w:rsidRDefault="00E561EA" w:rsidP="005B05C7">
            <w:pPr>
              <w:rPr>
                <w:rFonts w:ascii="Calibri" w:hAnsi="Calibri" w:cs="Calibri"/>
                <w:lang w:eastAsia="zh-CN"/>
              </w:rPr>
            </w:pPr>
          </w:p>
          <w:p w14:paraId="0608DAC7" w14:textId="77777777" w:rsidR="00E561EA" w:rsidRPr="00133B26" w:rsidRDefault="00E561EA" w:rsidP="005B05C7">
            <w:pPr>
              <w:rPr>
                <w:rFonts w:ascii="Calibri" w:hAnsi="Calibri" w:cs="Calibri"/>
                <w:lang w:eastAsia="zh-CN"/>
              </w:rPr>
            </w:pPr>
            <w:r w:rsidRPr="00133B26">
              <w:rPr>
                <w:rFonts w:ascii="Calibri" w:hAnsi="Calibri" w:cs="Calibri"/>
                <w:lang w:eastAsia="zh-CN"/>
              </w:rPr>
              <w:t>Single layer: Uniform/macro TRxP</w:t>
            </w:r>
          </w:p>
          <w:p w14:paraId="1CBDBAD8" w14:textId="77777777" w:rsidR="00E561EA" w:rsidRPr="00133B26" w:rsidRDefault="00E561EA" w:rsidP="005B05C7">
            <w:pPr>
              <w:rPr>
                <w:rFonts w:ascii="Calibri" w:hAnsi="Calibri" w:cs="Calibri"/>
                <w:lang w:eastAsia="zh-CN"/>
              </w:rPr>
            </w:pPr>
          </w:p>
          <w:p w14:paraId="35B5ACF0" w14:textId="77777777" w:rsidR="00E561EA" w:rsidRPr="00133B26" w:rsidRDefault="00E561EA" w:rsidP="005B05C7">
            <w:pPr>
              <w:rPr>
                <w:rFonts w:ascii="Calibri" w:hAnsi="Calibri" w:cs="Calibri"/>
                <w:lang w:eastAsia="zh-CN"/>
              </w:rPr>
            </w:pPr>
            <w:r w:rsidRPr="00133B26">
              <w:rPr>
                <w:rFonts w:ascii="Calibri" w:hAnsi="Calibri" w:cs="Calibri"/>
                <w:lang w:eastAsia="zh-CN"/>
              </w:rPr>
              <w:t>UE number per TRxP is (10, 30).</w:t>
            </w:r>
          </w:p>
          <w:p w14:paraId="15B83D12" w14:textId="77777777" w:rsidR="00E561EA" w:rsidRPr="00133B26" w:rsidRDefault="00E561EA" w:rsidP="005B05C7">
            <w:pPr>
              <w:rPr>
                <w:rFonts w:ascii="Calibri" w:hAnsi="Calibri" w:cs="Calibri"/>
                <w:lang w:eastAsia="zh-CN"/>
              </w:rPr>
            </w:pPr>
          </w:p>
          <w:p w14:paraId="580B92C3" w14:textId="77777777" w:rsidR="00E561EA" w:rsidRPr="00133B26" w:rsidRDefault="00E561EA" w:rsidP="005B05C7">
            <w:pPr>
              <w:rPr>
                <w:rFonts w:ascii="Calibri" w:hAnsi="Calibri" w:cs="Calibri"/>
                <w:lang w:eastAsia="zh-CN"/>
              </w:rPr>
            </w:pPr>
            <w:r w:rsidRPr="00133B26">
              <w:rPr>
                <w:rFonts w:ascii="Calibri" w:hAnsi="Calibri" w:cs="Calibri"/>
                <w:lang w:eastAsia="zh-CN"/>
              </w:rPr>
              <w:t>Default:</w:t>
            </w:r>
          </w:p>
          <w:p w14:paraId="4F0A17A8" w14:textId="77777777" w:rsidR="00E561EA" w:rsidRPr="00133B26" w:rsidRDefault="00E561EA" w:rsidP="005B05C7">
            <w:pPr>
              <w:rPr>
                <w:rFonts w:ascii="Calibri" w:hAnsi="Calibri" w:cs="Calibri"/>
                <w:lang w:val="nl-NL" w:eastAsia="zh-CN"/>
              </w:rPr>
            </w:pPr>
            <w:r w:rsidRPr="00133B26">
              <w:rPr>
                <w:rFonts w:ascii="Calibri" w:hAnsi="Calibri" w:cs="Calibri"/>
                <w:lang w:val="nl-NL" w:eastAsia="zh-CN"/>
              </w:rPr>
              <w:t>50% indoor (3km/h); 50% outdoor(120km/h).</w:t>
            </w:r>
          </w:p>
          <w:p w14:paraId="513A798C" w14:textId="77777777" w:rsidR="00E561EA" w:rsidRPr="00133B26" w:rsidRDefault="00E561EA" w:rsidP="005B05C7">
            <w:pPr>
              <w:rPr>
                <w:rFonts w:ascii="Calibri" w:hAnsi="Calibri" w:cs="Calibri"/>
                <w:lang w:val="nl-NL" w:eastAsia="zh-CN"/>
              </w:rPr>
            </w:pPr>
          </w:p>
          <w:p w14:paraId="4B55D0D1" w14:textId="77777777" w:rsidR="00E561EA" w:rsidRPr="00133B26" w:rsidRDefault="00E561EA" w:rsidP="005B05C7">
            <w:pPr>
              <w:rPr>
                <w:rFonts w:ascii="Calibri" w:hAnsi="Calibri" w:cs="Calibri"/>
                <w:lang w:val="nl-NL" w:eastAsia="zh-CN"/>
              </w:rPr>
            </w:pPr>
          </w:p>
          <w:p w14:paraId="3638BD6A" w14:textId="77777777" w:rsidR="00E561EA" w:rsidRPr="00133B26" w:rsidRDefault="00E561EA" w:rsidP="005B05C7">
            <w:pPr>
              <w:rPr>
                <w:rFonts w:ascii="Calibri" w:hAnsi="Calibri" w:cs="Calibri"/>
                <w:lang w:val="nl-NL" w:eastAsia="zh-CN"/>
              </w:rPr>
            </w:pPr>
            <w:r w:rsidRPr="00133B26">
              <w:rPr>
                <w:rFonts w:ascii="Calibri" w:hAnsi="Calibri" w:cs="Calibri"/>
                <w:lang w:val="nl-NL" w:eastAsia="zh-CN"/>
              </w:rPr>
              <w:t>Optional:</w:t>
            </w:r>
          </w:p>
          <w:p w14:paraId="39C75D08" w14:textId="77777777" w:rsidR="00E561EA" w:rsidRPr="00133B26" w:rsidRDefault="00E561EA" w:rsidP="005B05C7">
            <w:pPr>
              <w:rPr>
                <w:rFonts w:ascii="Calibri" w:hAnsi="Calibri" w:cs="Calibri"/>
                <w:lang w:val="nl-NL" w:eastAsia="zh-CN"/>
              </w:rPr>
            </w:pPr>
            <w:r w:rsidRPr="00133B26">
              <w:rPr>
                <w:rFonts w:ascii="Calibri" w:hAnsi="Calibri" w:cs="Calibri"/>
                <w:lang w:val="nl-NL" w:eastAsia="zh-CN"/>
              </w:rPr>
              <w:t>20% indoor (3km/h)</w:t>
            </w:r>
          </w:p>
          <w:p w14:paraId="3048C75C" w14:textId="77777777" w:rsidR="00E561EA" w:rsidRPr="00133B26" w:rsidRDefault="00E561EA" w:rsidP="005B05C7">
            <w:pPr>
              <w:rPr>
                <w:rFonts w:ascii="Calibri" w:hAnsi="Calibri" w:cs="Calibri"/>
                <w:lang w:val="nl-NL" w:eastAsia="zh-CN"/>
              </w:rPr>
            </w:pPr>
            <w:r w:rsidRPr="00133B26">
              <w:rPr>
                <w:rFonts w:ascii="Calibri" w:hAnsi="Calibri" w:cs="Calibri" w:hint="eastAsia"/>
                <w:lang w:val="nl-NL" w:eastAsia="zh-CN"/>
              </w:rPr>
              <w:t>4</w:t>
            </w:r>
            <w:r w:rsidRPr="00133B26">
              <w:rPr>
                <w:rFonts w:ascii="Calibri" w:hAnsi="Calibri" w:cs="Calibri"/>
                <w:lang w:val="nl-NL" w:eastAsia="zh-CN"/>
              </w:rPr>
              <w:t>0% outdoor (60km/h)</w:t>
            </w:r>
          </w:p>
          <w:p w14:paraId="7314EAE3" w14:textId="77777777" w:rsidR="00E561EA" w:rsidRPr="00133B26" w:rsidRDefault="00E561EA" w:rsidP="005B05C7">
            <w:pPr>
              <w:rPr>
                <w:rFonts w:ascii="Calibri" w:hAnsi="Calibri" w:cs="Calibri"/>
                <w:lang w:val="nl-NL" w:eastAsia="zh-CN"/>
              </w:rPr>
            </w:pPr>
            <w:r w:rsidRPr="00133B26">
              <w:rPr>
                <w:rFonts w:ascii="Calibri" w:hAnsi="Calibri" w:cs="Calibri" w:hint="eastAsia"/>
                <w:lang w:val="nl-NL" w:eastAsia="zh-CN"/>
              </w:rPr>
              <w:t>4</w:t>
            </w:r>
            <w:r w:rsidRPr="00133B26">
              <w:rPr>
                <w:rFonts w:ascii="Calibri" w:hAnsi="Calibri" w:cs="Calibri"/>
                <w:lang w:val="nl-NL" w:eastAsia="zh-CN"/>
              </w:rPr>
              <w:t>0% outdoor (120km/h)</w:t>
            </w:r>
          </w:p>
          <w:p w14:paraId="0483F7D6" w14:textId="77777777" w:rsidR="00E561EA" w:rsidRPr="00133B26" w:rsidRDefault="00E561EA" w:rsidP="005B05C7">
            <w:pPr>
              <w:rPr>
                <w:rFonts w:ascii="Calibri" w:hAnsi="Calibri" w:cs="Calibri"/>
                <w:lang w:val="nl-NL" w:eastAsia="zh-CN"/>
              </w:rPr>
            </w:pPr>
          </w:p>
        </w:tc>
        <w:tc>
          <w:tcPr>
            <w:tcW w:w="1793" w:type="dxa"/>
            <w:vAlign w:val="center"/>
          </w:tcPr>
          <w:p w14:paraId="55C77979" w14:textId="77777777" w:rsidR="00E561EA" w:rsidRPr="00133B26" w:rsidRDefault="00E561EA" w:rsidP="005B05C7">
            <w:pPr>
              <w:rPr>
                <w:rFonts w:ascii="Calibri" w:hAnsi="Calibri" w:cs="Calibri"/>
                <w:lang w:val="nl-NL" w:eastAsia="zh-CN"/>
              </w:rPr>
            </w:pPr>
          </w:p>
          <w:p w14:paraId="608C01A7" w14:textId="77777777" w:rsidR="00E561EA" w:rsidRPr="00133B26" w:rsidRDefault="00E561EA" w:rsidP="005B05C7">
            <w:pPr>
              <w:rPr>
                <w:rFonts w:ascii="Calibri" w:hAnsi="Calibri" w:cs="Calibri"/>
                <w:lang w:eastAsia="zh-CN"/>
              </w:rPr>
            </w:pPr>
            <w:r w:rsidRPr="00133B26">
              <w:rPr>
                <w:rFonts w:ascii="Calibri" w:hAnsi="Calibri" w:cs="Calibri"/>
                <w:lang w:eastAsia="zh-CN"/>
              </w:rPr>
              <w:t>Single layer: Uniform/macro TRxP</w:t>
            </w:r>
          </w:p>
          <w:p w14:paraId="762856AE" w14:textId="77777777" w:rsidR="00E561EA" w:rsidRPr="00133B26" w:rsidRDefault="00E561EA" w:rsidP="005B05C7">
            <w:pPr>
              <w:rPr>
                <w:rFonts w:ascii="Calibri" w:hAnsi="Calibri" w:cs="Calibri"/>
                <w:lang w:eastAsia="zh-CN"/>
              </w:rPr>
            </w:pPr>
          </w:p>
          <w:p w14:paraId="04924A73" w14:textId="77777777" w:rsidR="00E561EA" w:rsidRPr="00133B26" w:rsidRDefault="00E561EA" w:rsidP="005B05C7">
            <w:pPr>
              <w:rPr>
                <w:rFonts w:ascii="Calibri" w:hAnsi="Calibri" w:cs="Calibri"/>
                <w:lang w:eastAsia="zh-CN"/>
              </w:rPr>
            </w:pPr>
            <w:r w:rsidRPr="00133B26">
              <w:rPr>
                <w:rFonts w:ascii="Calibri" w:hAnsi="Calibri" w:cs="Calibri"/>
                <w:lang w:eastAsia="zh-CN"/>
              </w:rPr>
              <w:t>Two layers: Uniform/macro TRxP + Clustered/micro TRxP</w:t>
            </w:r>
          </w:p>
          <w:p w14:paraId="7B3ECD34" w14:textId="77777777" w:rsidR="00E561EA" w:rsidRPr="00133B26" w:rsidRDefault="00E561EA" w:rsidP="005B05C7">
            <w:pPr>
              <w:rPr>
                <w:rFonts w:ascii="Calibri" w:hAnsi="Calibri" w:cs="Calibri"/>
                <w:lang w:eastAsia="zh-CN"/>
              </w:rPr>
            </w:pPr>
          </w:p>
          <w:p w14:paraId="33534345" w14:textId="77777777" w:rsidR="00E561EA" w:rsidRPr="00133B26" w:rsidRDefault="00E561EA" w:rsidP="005B05C7">
            <w:pPr>
              <w:rPr>
                <w:rFonts w:ascii="Calibri" w:hAnsi="Calibri" w:cs="Calibri"/>
                <w:lang w:eastAsia="zh-CN"/>
              </w:rPr>
            </w:pPr>
            <w:r w:rsidRPr="00133B26">
              <w:rPr>
                <w:rFonts w:ascii="Calibri" w:hAnsi="Calibri" w:cs="Calibri"/>
                <w:lang w:eastAsia="zh-CN"/>
              </w:rPr>
              <w:t xml:space="preserve">UE number per TRxP is (10, 30) </w:t>
            </w:r>
          </w:p>
          <w:p w14:paraId="1C487FD1" w14:textId="77777777" w:rsidR="00E561EA" w:rsidRPr="00133B26" w:rsidRDefault="00E561EA" w:rsidP="005B05C7">
            <w:pPr>
              <w:rPr>
                <w:rFonts w:ascii="Calibri" w:hAnsi="Calibri" w:cs="Calibri"/>
                <w:lang w:eastAsia="zh-CN"/>
              </w:rPr>
            </w:pPr>
          </w:p>
          <w:p w14:paraId="245C2EEC" w14:textId="77777777" w:rsidR="00E561EA" w:rsidRPr="00133B26" w:rsidRDefault="00E561EA" w:rsidP="005B05C7">
            <w:pPr>
              <w:rPr>
                <w:rFonts w:ascii="Calibri" w:hAnsi="Calibri" w:cs="Calibri"/>
                <w:lang w:eastAsia="zh-CN"/>
              </w:rPr>
            </w:pPr>
            <w:r w:rsidRPr="00133B26">
              <w:rPr>
                <w:rFonts w:ascii="Calibri" w:hAnsi="Calibri" w:cs="Calibri"/>
                <w:lang w:eastAsia="zh-CN"/>
              </w:rPr>
              <w:t>Default:</w:t>
            </w:r>
          </w:p>
          <w:p w14:paraId="7F80DDD6" w14:textId="77777777" w:rsidR="00E561EA" w:rsidRPr="00133B26" w:rsidRDefault="00E561EA" w:rsidP="005B05C7">
            <w:pPr>
              <w:rPr>
                <w:rFonts w:ascii="Calibri" w:hAnsi="Calibri" w:cs="Calibri"/>
                <w:lang w:eastAsia="zh-CN"/>
              </w:rPr>
            </w:pPr>
            <w:r w:rsidRPr="00133B26">
              <w:rPr>
                <w:rFonts w:ascii="Calibri" w:hAnsi="Calibri" w:cs="Calibri"/>
                <w:lang w:eastAsia="zh-CN"/>
              </w:rPr>
              <w:t>80% indoor (3km/h);</w:t>
            </w:r>
          </w:p>
          <w:p w14:paraId="0DCB4D3C" w14:textId="77777777" w:rsidR="00E561EA" w:rsidRPr="00133B26" w:rsidRDefault="00E561EA" w:rsidP="005B05C7">
            <w:pPr>
              <w:rPr>
                <w:rFonts w:ascii="Calibri" w:hAnsi="Calibri" w:cs="Calibri"/>
                <w:lang w:eastAsia="zh-CN"/>
              </w:rPr>
            </w:pPr>
            <w:r w:rsidRPr="00133B26">
              <w:rPr>
                <w:rFonts w:ascii="Calibri" w:hAnsi="Calibri" w:cs="Calibri"/>
                <w:lang w:eastAsia="zh-CN"/>
              </w:rPr>
              <w:t>20% outdoor(30km/h).</w:t>
            </w:r>
          </w:p>
          <w:p w14:paraId="4B5EBF41" w14:textId="77777777" w:rsidR="00E561EA" w:rsidRPr="00133B26" w:rsidRDefault="00E561EA" w:rsidP="005B05C7">
            <w:pPr>
              <w:rPr>
                <w:rFonts w:ascii="Calibri" w:hAnsi="Calibri" w:cs="Calibri"/>
                <w:lang w:eastAsia="zh-CN"/>
              </w:rPr>
            </w:pPr>
          </w:p>
          <w:p w14:paraId="0CDBECE5"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O</w:t>
            </w:r>
            <w:r w:rsidRPr="00133B26">
              <w:rPr>
                <w:rFonts w:ascii="Calibri" w:hAnsi="Calibri" w:cs="Calibri"/>
                <w:lang w:eastAsia="zh-CN"/>
              </w:rPr>
              <w:t>ptional:</w:t>
            </w:r>
          </w:p>
          <w:p w14:paraId="6C1BBD38"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4</w:t>
            </w:r>
            <w:r w:rsidRPr="00133B26">
              <w:rPr>
                <w:rFonts w:ascii="Calibri" w:hAnsi="Calibri" w:cs="Calibri"/>
                <w:lang w:eastAsia="zh-CN"/>
              </w:rPr>
              <w:t>0% indoor (3km/h)</w:t>
            </w:r>
          </w:p>
          <w:p w14:paraId="7F36F7BD"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4</w:t>
            </w:r>
            <w:r w:rsidRPr="00133B26">
              <w:rPr>
                <w:rFonts w:ascii="Calibri" w:hAnsi="Calibri" w:cs="Calibri"/>
                <w:lang w:eastAsia="zh-CN"/>
              </w:rPr>
              <w:t>0% outdoor (3km/h)</w:t>
            </w:r>
          </w:p>
          <w:p w14:paraId="5A782DB0" w14:textId="50E7DEDA" w:rsidR="00E561EA" w:rsidRPr="00133B26" w:rsidRDefault="00E561EA" w:rsidP="005B05C7">
            <w:pPr>
              <w:rPr>
                <w:rFonts w:ascii="Calibri" w:hAnsi="Calibri" w:cs="Calibri"/>
                <w:lang w:eastAsia="zh-CN"/>
              </w:rPr>
            </w:pPr>
            <w:r w:rsidRPr="00133B26">
              <w:rPr>
                <w:rFonts w:ascii="Calibri" w:hAnsi="Calibri" w:cs="Calibri"/>
                <w:lang w:eastAsia="zh-CN"/>
              </w:rPr>
              <w:t>20% outdoor (30km/h)</w:t>
            </w:r>
          </w:p>
        </w:tc>
        <w:tc>
          <w:tcPr>
            <w:tcW w:w="1630" w:type="dxa"/>
            <w:vAlign w:val="center"/>
          </w:tcPr>
          <w:p w14:paraId="4F7D9446" w14:textId="77777777" w:rsidR="00E561EA" w:rsidRPr="00133B26" w:rsidRDefault="00E561EA" w:rsidP="005B05C7">
            <w:pPr>
              <w:rPr>
                <w:rFonts w:ascii="Calibri" w:hAnsi="Calibri" w:cs="Calibri"/>
                <w:lang w:eastAsia="zh-CN"/>
              </w:rPr>
            </w:pPr>
            <w:r w:rsidRPr="00133B26">
              <w:rPr>
                <w:rFonts w:ascii="Calibri" w:hAnsi="Calibri" w:cs="Calibri"/>
                <w:lang w:eastAsia="zh-CN"/>
              </w:rPr>
              <w:t>Single layer: Uniform/macro TRxP</w:t>
            </w:r>
          </w:p>
          <w:p w14:paraId="1FAE2B61" w14:textId="77777777" w:rsidR="00E561EA" w:rsidRPr="00133B26" w:rsidRDefault="00E561EA" w:rsidP="005B05C7">
            <w:pPr>
              <w:rPr>
                <w:rFonts w:ascii="Calibri" w:hAnsi="Calibri" w:cs="Calibri"/>
                <w:lang w:eastAsia="zh-CN"/>
              </w:rPr>
            </w:pPr>
          </w:p>
          <w:p w14:paraId="77C2FBEE" w14:textId="77777777" w:rsidR="00E561EA" w:rsidRPr="00133B26" w:rsidRDefault="00E561EA" w:rsidP="005B05C7">
            <w:pPr>
              <w:rPr>
                <w:rFonts w:ascii="Calibri" w:hAnsi="Calibri" w:cs="Calibri"/>
                <w:lang w:eastAsia="zh-CN"/>
              </w:rPr>
            </w:pPr>
            <w:r w:rsidRPr="00133B26">
              <w:rPr>
                <w:rFonts w:ascii="Calibri" w:hAnsi="Calibri" w:cs="Calibri"/>
                <w:lang w:eastAsia="zh-CN"/>
              </w:rPr>
              <w:t>UE number per TRxP is (10, 30)</w:t>
            </w:r>
          </w:p>
          <w:p w14:paraId="0E47D58C" w14:textId="77777777" w:rsidR="00E561EA" w:rsidRPr="00133B26" w:rsidRDefault="00E561EA" w:rsidP="005B05C7">
            <w:pPr>
              <w:rPr>
                <w:rFonts w:ascii="Calibri" w:hAnsi="Calibri" w:cs="Calibri"/>
                <w:lang w:eastAsia="zh-CN"/>
              </w:rPr>
            </w:pPr>
          </w:p>
          <w:p w14:paraId="74D8078A" w14:textId="77777777" w:rsidR="00E561EA" w:rsidRPr="00133B26" w:rsidRDefault="00E561EA" w:rsidP="005B05C7">
            <w:pPr>
              <w:rPr>
                <w:rFonts w:ascii="Calibri" w:hAnsi="Calibri" w:cs="Calibri"/>
                <w:lang w:eastAsia="zh-CN"/>
              </w:rPr>
            </w:pPr>
            <w:r w:rsidRPr="00133B26">
              <w:rPr>
                <w:rFonts w:ascii="Calibri" w:hAnsi="Calibri" w:cs="Calibri"/>
                <w:lang w:eastAsia="zh-CN"/>
              </w:rPr>
              <w:t xml:space="preserve">Default: </w:t>
            </w:r>
          </w:p>
          <w:p w14:paraId="1EA6355E"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2</w:t>
            </w:r>
            <w:r w:rsidRPr="00133B26">
              <w:rPr>
                <w:rFonts w:ascii="Calibri" w:hAnsi="Calibri" w:cs="Calibri"/>
                <w:lang w:eastAsia="zh-CN"/>
              </w:rPr>
              <w:t>0% outdoor in cars: 40km/h</w:t>
            </w:r>
          </w:p>
          <w:p w14:paraId="695A10C4"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8</w:t>
            </w:r>
            <w:r w:rsidRPr="00133B26">
              <w:rPr>
                <w:rFonts w:ascii="Calibri" w:hAnsi="Calibri" w:cs="Calibri"/>
                <w:lang w:eastAsia="zh-CN"/>
              </w:rPr>
              <w:t>0% indoor in houses: 3km/h</w:t>
            </w:r>
          </w:p>
          <w:p w14:paraId="3F422331" w14:textId="77777777" w:rsidR="00E561EA" w:rsidRPr="00133B26" w:rsidRDefault="00E561EA" w:rsidP="005B05C7">
            <w:pPr>
              <w:rPr>
                <w:rFonts w:ascii="Calibri" w:hAnsi="Calibri" w:cs="Calibri"/>
                <w:lang w:eastAsia="zh-CN"/>
              </w:rPr>
            </w:pPr>
          </w:p>
          <w:p w14:paraId="674CEF88" w14:textId="77777777" w:rsidR="00E561EA" w:rsidRPr="00133B26" w:rsidRDefault="00E561EA" w:rsidP="005B05C7">
            <w:pPr>
              <w:rPr>
                <w:rFonts w:ascii="Calibri" w:hAnsi="Calibri" w:cs="Calibri"/>
                <w:lang w:eastAsia="zh-CN"/>
              </w:rPr>
            </w:pPr>
          </w:p>
          <w:p w14:paraId="0D8E215B" w14:textId="77777777" w:rsidR="00E561EA" w:rsidRPr="00133B26" w:rsidRDefault="00E561EA" w:rsidP="005B05C7">
            <w:pPr>
              <w:rPr>
                <w:rFonts w:ascii="Calibri" w:hAnsi="Calibri" w:cs="Calibri"/>
                <w:lang w:eastAsia="zh-CN"/>
              </w:rPr>
            </w:pPr>
            <w:r w:rsidRPr="00133B26">
              <w:rPr>
                <w:rFonts w:ascii="Calibri" w:hAnsi="Calibri" w:cs="Calibri"/>
                <w:lang w:eastAsia="zh-CN"/>
              </w:rPr>
              <w:t>Optional:</w:t>
            </w:r>
          </w:p>
          <w:p w14:paraId="20A25795" w14:textId="77777777" w:rsidR="00E561EA" w:rsidRPr="00133B26" w:rsidRDefault="00E561EA" w:rsidP="005B05C7">
            <w:pPr>
              <w:rPr>
                <w:rFonts w:ascii="Calibri" w:hAnsi="Calibri" w:cs="Calibri"/>
                <w:lang w:eastAsia="zh-CN"/>
              </w:rPr>
            </w:pPr>
            <w:r w:rsidRPr="00133B26">
              <w:rPr>
                <w:rFonts w:ascii="Calibri" w:hAnsi="Calibri" w:cs="Calibri"/>
                <w:lang w:eastAsia="zh-CN"/>
              </w:rPr>
              <w:t>10% Outdoor pedestrian: 3km/h;</w:t>
            </w:r>
          </w:p>
          <w:p w14:paraId="0F06B976" w14:textId="77777777" w:rsidR="00E561EA" w:rsidRPr="00133B26" w:rsidRDefault="00E561EA" w:rsidP="005B05C7">
            <w:pPr>
              <w:rPr>
                <w:rFonts w:ascii="Calibri" w:hAnsi="Calibri" w:cs="Calibri"/>
                <w:lang w:eastAsia="zh-CN"/>
              </w:rPr>
            </w:pPr>
            <w:r w:rsidRPr="00133B26">
              <w:rPr>
                <w:rFonts w:ascii="Calibri" w:hAnsi="Calibri" w:cs="Calibri"/>
                <w:lang w:eastAsia="zh-CN"/>
              </w:rPr>
              <w:t>10% Outdoor in cars: 40km/h;</w:t>
            </w:r>
          </w:p>
          <w:p w14:paraId="10059E8A" w14:textId="77777777" w:rsidR="00E561EA" w:rsidRPr="00133B26" w:rsidRDefault="00E561EA" w:rsidP="005B05C7">
            <w:pPr>
              <w:rPr>
                <w:rFonts w:ascii="Calibri" w:hAnsi="Calibri" w:cs="Calibri"/>
                <w:lang w:eastAsia="zh-CN"/>
              </w:rPr>
            </w:pPr>
            <w:r w:rsidRPr="00133B26">
              <w:rPr>
                <w:rFonts w:ascii="Calibri" w:hAnsi="Calibri" w:cs="Calibri"/>
                <w:lang w:eastAsia="zh-CN"/>
              </w:rPr>
              <w:t>80% Indoor in houses: 3km/h.</w:t>
            </w:r>
          </w:p>
          <w:p w14:paraId="429FD03A" w14:textId="77777777" w:rsidR="00E561EA" w:rsidRPr="00133B26" w:rsidRDefault="00E561EA" w:rsidP="005B05C7">
            <w:pPr>
              <w:rPr>
                <w:rFonts w:ascii="Calibri" w:hAnsi="Calibri" w:cs="Calibri"/>
                <w:lang w:eastAsia="zh-CN"/>
              </w:rPr>
            </w:pPr>
          </w:p>
          <w:p w14:paraId="08040E7A" w14:textId="77777777" w:rsidR="00E561EA" w:rsidRPr="00133B26" w:rsidRDefault="00E561EA" w:rsidP="005B05C7">
            <w:pPr>
              <w:rPr>
                <w:rFonts w:ascii="Calibri" w:hAnsi="Calibri" w:cs="Calibri"/>
                <w:lang w:eastAsia="zh-CN"/>
              </w:rPr>
            </w:pPr>
          </w:p>
        </w:tc>
      </w:tr>
      <w:tr w:rsidR="00E561EA" w:rsidRPr="0016770E" w14:paraId="29D6C87E" w14:textId="77777777" w:rsidTr="005B05C7">
        <w:trPr>
          <w:trHeight w:val="404"/>
        </w:trPr>
        <w:tc>
          <w:tcPr>
            <w:tcW w:w="10009" w:type="dxa"/>
            <w:gridSpan w:val="6"/>
            <w:vAlign w:val="center"/>
          </w:tcPr>
          <w:p w14:paraId="481A08F7" w14:textId="77777777" w:rsidR="00E561EA" w:rsidRPr="00133B26" w:rsidRDefault="00E561EA" w:rsidP="005B05C7">
            <w:pPr>
              <w:rPr>
                <w:rFonts w:ascii="Calibri" w:hAnsi="Calibri" w:cs="Calibri"/>
                <w:lang w:eastAsia="zh-CN"/>
              </w:rPr>
            </w:pPr>
            <w:r w:rsidRPr="00133B26">
              <w:rPr>
                <w:rFonts w:ascii="Calibri" w:hAnsi="Calibri" w:cs="Calibri" w:hint="eastAsia"/>
                <w:lang w:eastAsia="zh-CN"/>
              </w:rPr>
              <w:t>FFS: A</w:t>
            </w:r>
            <w:r w:rsidRPr="00133B26">
              <w:rPr>
                <w:rFonts w:ascii="Calibri" w:hAnsi="Calibri" w:cs="Calibri"/>
                <w:lang w:eastAsia="zh-CN"/>
              </w:rPr>
              <w:t>pplicability</w:t>
            </w:r>
            <w:r w:rsidRPr="00133B26">
              <w:rPr>
                <w:rFonts w:ascii="Calibri" w:hAnsi="Calibri" w:cs="Calibri" w:hint="eastAsia"/>
                <w:lang w:eastAsia="zh-CN"/>
              </w:rPr>
              <w:t xml:space="preserve"> for FWA </w:t>
            </w:r>
          </w:p>
        </w:tc>
      </w:tr>
    </w:tbl>
    <w:p w14:paraId="1DF3EA9B" w14:textId="77777777" w:rsidR="00E561EA" w:rsidRPr="00B337C7" w:rsidRDefault="00E561EA" w:rsidP="00B939FC">
      <w:pPr>
        <w:rPr>
          <w:rFonts w:ascii="Calibri" w:hAnsi="Calibri" w:cs="Calibri"/>
          <w:b/>
          <w:color w:val="000000" w:themeColor="text1"/>
          <w:sz w:val="8"/>
          <w:szCs w:val="8"/>
        </w:rPr>
      </w:pPr>
    </w:p>
    <w:p w14:paraId="7066245D" w14:textId="49D0FE14" w:rsidR="00E561EA" w:rsidRPr="00B209C5" w:rsidRDefault="00E561EA" w:rsidP="00B939FC">
      <w:pPr>
        <w:rPr>
          <w:rFonts w:ascii="Calibri" w:hAnsi="Calibri" w:cs="Calibri"/>
          <w:b/>
          <w:bCs/>
          <w:color w:val="000000" w:themeColor="text1"/>
        </w:rPr>
      </w:pPr>
      <w:r w:rsidRPr="00B209C5">
        <w:rPr>
          <w:rFonts w:ascii="Calibri" w:hAnsi="Calibri" w:cs="Calibri"/>
          <w:b/>
          <w:bCs/>
          <w:color w:val="000000" w:themeColor="text1"/>
        </w:rPr>
        <w:lastRenderedPageBreak/>
        <w:t xml:space="preserve">Proposal 2: </w:t>
      </w:r>
      <w:r w:rsidRPr="00133B26">
        <w:rPr>
          <w:rFonts w:ascii="Calibri" w:hAnsi="Calibri" w:cs="Calibri"/>
          <w:b/>
          <w:color w:val="212121"/>
          <w:lang w:eastAsia="zh-CN"/>
        </w:rPr>
        <w:t xml:space="preserve">Use the following UE antenna elements as attributes for the evaluation of agreed deployment scenarios.   </w:t>
      </w:r>
    </w:p>
    <w:tbl>
      <w:tblPr>
        <w:tblStyle w:val="TableGrid2"/>
        <w:tblW w:w="8629" w:type="dxa"/>
        <w:tblInd w:w="-5" w:type="dxa"/>
        <w:tblLook w:val="04A0" w:firstRow="1" w:lastRow="0" w:firstColumn="1" w:lastColumn="0" w:noHBand="0" w:noVBand="1"/>
      </w:tblPr>
      <w:tblGrid>
        <w:gridCol w:w="2869"/>
        <w:gridCol w:w="5760"/>
      </w:tblGrid>
      <w:tr w:rsidR="00E561EA" w:rsidRPr="001B65FA" w14:paraId="3C7EBC45" w14:textId="77777777" w:rsidTr="005B05C7">
        <w:trPr>
          <w:trHeight w:val="476"/>
        </w:trPr>
        <w:tc>
          <w:tcPr>
            <w:tcW w:w="2869" w:type="dxa"/>
          </w:tcPr>
          <w:p w14:paraId="198DE6B1" w14:textId="77777777" w:rsidR="00E561EA" w:rsidRPr="00133B26" w:rsidRDefault="00E561EA" w:rsidP="00B939FC">
            <w:pPr>
              <w:rPr>
                <w:rFonts w:ascii="Calibri" w:hAnsi="Calibri" w:cs="Calibri"/>
                <w:b/>
              </w:rPr>
            </w:pPr>
            <w:r w:rsidRPr="00133B26">
              <w:rPr>
                <w:rFonts w:ascii="Calibri" w:eastAsia="DengXian" w:hAnsi="Calibri" w:cs="Calibri"/>
                <w:b/>
              </w:rPr>
              <w:t>UE antenna elements</w:t>
            </w:r>
          </w:p>
        </w:tc>
        <w:tc>
          <w:tcPr>
            <w:tcW w:w="5760" w:type="dxa"/>
          </w:tcPr>
          <w:p w14:paraId="73D7E525" w14:textId="77777777" w:rsidR="00E561EA" w:rsidRPr="00133B26" w:rsidRDefault="00E561EA" w:rsidP="00B939FC">
            <w:pPr>
              <w:rPr>
                <w:rFonts w:ascii="Calibri" w:eastAsia="DengXian" w:hAnsi="Calibri" w:cs="Calibri"/>
                <w:b/>
              </w:rPr>
            </w:pPr>
            <w:r w:rsidRPr="00133B26">
              <w:rPr>
                <w:rFonts w:ascii="Calibri" w:eastAsia="DengXian" w:hAnsi="Calibri" w:cs="Calibri" w:hint="eastAsia"/>
                <w:b/>
              </w:rPr>
              <w:t>A</w:t>
            </w:r>
            <w:r w:rsidRPr="00133B26">
              <w:rPr>
                <w:rFonts w:ascii="Calibri" w:eastAsia="DengXian" w:hAnsi="Calibri" w:cs="Calibri"/>
                <w:b/>
              </w:rPr>
              <w:t>pplicable carrier frequency</w:t>
            </w:r>
          </w:p>
        </w:tc>
      </w:tr>
      <w:tr w:rsidR="00E561EA" w:rsidRPr="001B65FA" w14:paraId="3FAE7F8F" w14:textId="77777777" w:rsidTr="005B05C7">
        <w:trPr>
          <w:trHeight w:val="440"/>
        </w:trPr>
        <w:tc>
          <w:tcPr>
            <w:tcW w:w="2869" w:type="dxa"/>
          </w:tcPr>
          <w:p w14:paraId="65097842" w14:textId="77777777" w:rsidR="00E561EA" w:rsidRPr="00133B26" w:rsidRDefault="00E561EA" w:rsidP="00B939FC">
            <w:pPr>
              <w:rPr>
                <w:rFonts w:ascii="Calibri" w:eastAsia="DengXian" w:hAnsi="Calibri" w:cs="Calibri"/>
              </w:rPr>
            </w:pPr>
            <w:r w:rsidRPr="00133B26">
              <w:rPr>
                <w:rFonts w:ascii="Calibri" w:hAnsi="Calibri" w:cs="Calibri"/>
              </w:rPr>
              <w:t>1, 2, 4</w:t>
            </w:r>
          </w:p>
        </w:tc>
        <w:tc>
          <w:tcPr>
            <w:tcW w:w="5760" w:type="dxa"/>
          </w:tcPr>
          <w:p w14:paraId="375769F9" w14:textId="77777777" w:rsidR="00E561EA" w:rsidRPr="00133B26" w:rsidRDefault="00E561EA" w:rsidP="00B939FC">
            <w:pPr>
              <w:rPr>
                <w:rFonts w:ascii="Calibri" w:eastAsia="DengXian" w:hAnsi="Calibri" w:cs="Calibri"/>
              </w:rPr>
            </w:pPr>
            <w:r w:rsidRPr="00133B26">
              <w:rPr>
                <w:rFonts w:ascii="Calibri" w:eastAsia="DengXian" w:hAnsi="Calibri" w:cs="Calibri"/>
              </w:rPr>
              <w:t>700MHz, 2GHz</w:t>
            </w:r>
          </w:p>
          <w:p w14:paraId="2F8941CF" w14:textId="77777777" w:rsidR="00E561EA" w:rsidRPr="00133B26" w:rsidRDefault="00E561EA" w:rsidP="00B939FC">
            <w:pPr>
              <w:rPr>
                <w:rFonts w:ascii="Calibri" w:eastAsia="DengXian" w:hAnsi="Calibri" w:cs="Calibri"/>
              </w:rPr>
            </w:pPr>
          </w:p>
        </w:tc>
      </w:tr>
      <w:tr w:rsidR="00E561EA" w:rsidRPr="001B65FA" w14:paraId="34BE3154" w14:textId="77777777" w:rsidTr="005B05C7">
        <w:trPr>
          <w:trHeight w:val="449"/>
        </w:trPr>
        <w:tc>
          <w:tcPr>
            <w:tcW w:w="2869" w:type="dxa"/>
          </w:tcPr>
          <w:p w14:paraId="2460773A" w14:textId="77777777" w:rsidR="00E561EA" w:rsidRPr="00133B26" w:rsidRDefault="00E561EA" w:rsidP="00B939FC">
            <w:pPr>
              <w:rPr>
                <w:rFonts w:ascii="Calibri" w:hAnsi="Calibri" w:cs="Calibri"/>
              </w:rPr>
            </w:pPr>
            <w:r w:rsidRPr="00133B26">
              <w:rPr>
                <w:rFonts w:ascii="Calibri" w:hAnsi="Calibri" w:cs="Calibri"/>
              </w:rPr>
              <w:t>2, 4, 8</w:t>
            </w:r>
          </w:p>
        </w:tc>
        <w:tc>
          <w:tcPr>
            <w:tcW w:w="5760" w:type="dxa"/>
          </w:tcPr>
          <w:p w14:paraId="23CAC397" w14:textId="77777777" w:rsidR="00E561EA" w:rsidRPr="00133B26" w:rsidRDefault="00E561EA" w:rsidP="00B939FC">
            <w:pPr>
              <w:rPr>
                <w:rFonts w:ascii="Calibri" w:eastAsia="DengXian" w:hAnsi="Calibri" w:cs="Calibri"/>
              </w:rPr>
            </w:pPr>
            <w:r w:rsidRPr="00133B26">
              <w:rPr>
                <w:rFonts w:ascii="Calibri" w:eastAsia="DengXian" w:hAnsi="Calibri" w:cs="Calibri"/>
              </w:rPr>
              <w:t>4GHz, 7GHz, 15GHz</w:t>
            </w:r>
          </w:p>
        </w:tc>
      </w:tr>
    </w:tbl>
    <w:p w14:paraId="4A078411" w14:textId="77777777" w:rsidR="003F06C7" w:rsidRPr="00B337C7" w:rsidRDefault="003F06C7" w:rsidP="00B939FC">
      <w:pPr>
        <w:rPr>
          <w:rFonts w:ascii="Calibri" w:hAnsi="Calibri" w:cs="Calibri"/>
          <w:b/>
          <w:color w:val="000000" w:themeColor="text1"/>
          <w:sz w:val="8"/>
          <w:szCs w:val="8"/>
        </w:rPr>
      </w:pPr>
    </w:p>
    <w:p w14:paraId="1D62585E" w14:textId="0AA67781" w:rsidR="003F06C7" w:rsidRPr="00133B26" w:rsidRDefault="003F06C7" w:rsidP="00B939FC">
      <w:pPr>
        <w:rPr>
          <w:rFonts w:ascii="Calibri" w:hAnsi="Calibri" w:cs="Calibri"/>
          <w:b/>
          <w:color w:val="000000" w:themeColor="text1"/>
        </w:rPr>
      </w:pPr>
      <w:r w:rsidRPr="00133B26">
        <w:rPr>
          <w:rFonts w:ascii="Calibri" w:hAnsi="Calibri" w:cs="Calibri"/>
          <w:b/>
          <w:color w:val="000000" w:themeColor="text1"/>
        </w:rPr>
        <w:t xml:space="preserve">Proposal </w:t>
      </w:r>
      <w:r w:rsidR="007F33DB">
        <w:rPr>
          <w:rFonts w:ascii="Calibri" w:hAnsi="Calibri" w:cs="Calibri"/>
          <w:b/>
          <w:bCs/>
          <w:color w:val="000000" w:themeColor="text1"/>
        </w:rPr>
        <w:t>3</w:t>
      </w:r>
      <w:r w:rsidRPr="00133B26">
        <w:rPr>
          <w:rFonts w:ascii="Calibri" w:hAnsi="Calibri" w:cs="Calibri"/>
          <w:b/>
          <w:color w:val="000000" w:themeColor="text1"/>
        </w:rPr>
        <w:t xml:space="preserve">: For evaluation of rural deployment scenario in 6G, an ISD of 7500m is not supported with the current channel model in TR38.901. </w:t>
      </w:r>
    </w:p>
    <w:p w14:paraId="4259C576" w14:textId="5002F24E" w:rsidR="00E968D5" w:rsidRPr="00133B26" w:rsidRDefault="00E968D5" w:rsidP="00B939FC">
      <w:pPr>
        <w:rPr>
          <w:rFonts w:ascii="Calibri" w:hAnsi="Calibri" w:cs="Calibri"/>
          <w:b/>
          <w:color w:val="000000" w:themeColor="text1"/>
        </w:rPr>
      </w:pPr>
      <w:r w:rsidRPr="00133B26">
        <w:rPr>
          <w:rFonts w:ascii="Calibri" w:hAnsi="Calibri" w:cs="Calibri"/>
          <w:b/>
          <w:color w:val="000000" w:themeColor="text1"/>
        </w:rPr>
        <w:t xml:space="preserve">Proposal </w:t>
      </w:r>
      <w:r w:rsidR="001D60B7">
        <w:rPr>
          <w:rFonts w:ascii="Calibri" w:hAnsi="Calibri" w:cs="Calibri"/>
          <w:b/>
          <w:bCs/>
          <w:color w:val="000000" w:themeColor="text1"/>
        </w:rPr>
        <w:t>4</w:t>
      </w:r>
      <w:r w:rsidRPr="00133B26">
        <w:rPr>
          <w:rFonts w:ascii="Calibri" w:hAnsi="Calibri" w:cs="Calibri"/>
          <w:b/>
          <w:color w:val="000000" w:themeColor="text1"/>
        </w:rPr>
        <w:t>: For sensing, in addition to urban macro, 6G uses suburban macro scenario as a main deployment scenario</w:t>
      </w:r>
    </w:p>
    <w:p w14:paraId="1BEC5402" w14:textId="2299695C" w:rsidR="00E968D5" w:rsidRPr="00133B26" w:rsidRDefault="00E968D5" w:rsidP="00B939FC">
      <w:pPr>
        <w:rPr>
          <w:rFonts w:ascii="Calibri" w:hAnsi="Calibri" w:cs="Calibri"/>
          <w:b/>
          <w:color w:val="000000" w:themeColor="text1"/>
        </w:rPr>
      </w:pPr>
      <w:r w:rsidRPr="00133B26">
        <w:rPr>
          <w:rFonts w:ascii="Calibri" w:hAnsi="Calibri" w:cs="Calibri"/>
          <w:b/>
          <w:color w:val="000000" w:themeColor="text1"/>
        </w:rPr>
        <w:t xml:space="preserve">Proposal </w:t>
      </w:r>
      <w:r w:rsidR="001D60B7">
        <w:rPr>
          <w:rFonts w:ascii="Calibri" w:hAnsi="Calibri" w:cs="Calibri"/>
          <w:b/>
          <w:bCs/>
          <w:color w:val="000000" w:themeColor="text1"/>
        </w:rPr>
        <w:t>5</w:t>
      </w:r>
      <w:r w:rsidRPr="00133B26">
        <w:rPr>
          <w:rFonts w:ascii="Calibri" w:hAnsi="Calibri" w:cs="Calibri"/>
          <w:b/>
          <w:color w:val="000000" w:themeColor="text1"/>
        </w:rPr>
        <w:t xml:space="preserve">: For FWA, 6G uses suburban and rural deployment scenarios for evaluations. </w:t>
      </w:r>
    </w:p>
    <w:p w14:paraId="0B3236FC" w14:textId="64853548" w:rsidR="001E7966" w:rsidRPr="00677863" w:rsidRDefault="00B939FC" w:rsidP="00677863">
      <w:pPr>
        <w:pStyle w:val="Heading1"/>
      </w:pPr>
      <w:r>
        <w:t>4</w:t>
      </w:r>
      <w:r w:rsidR="001E7966" w:rsidRPr="00677863">
        <w:tab/>
        <w:t>References</w:t>
      </w:r>
    </w:p>
    <w:p w14:paraId="4C070BD5" w14:textId="77777777" w:rsidR="00D30356" w:rsidRDefault="00D30356"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sidRPr="00677863">
        <w:rPr>
          <w:rFonts w:ascii="Calibri" w:eastAsia="Malgun Gothic" w:hAnsi="Calibri" w:cs="Calibri"/>
          <w:lang w:eastAsia="ko-KR"/>
        </w:rPr>
        <w:t xml:space="preserve">3GPP </w:t>
      </w:r>
      <w:bookmarkStart w:id="2" w:name="specType1"/>
      <w:r w:rsidRPr="00677863">
        <w:rPr>
          <w:rFonts w:ascii="Calibri" w:eastAsia="Malgun Gothic" w:hAnsi="Calibri" w:cs="Calibri"/>
          <w:lang w:eastAsia="ko-KR"/>
        </w:rPr>
        <w:t>TR</w:t>
      </w:r>
      <w:bookmarkEnd w:id="2"/>
      <w:r w:rsidRPr="00677863">
        <w:rPr>
          <w:rFonts w:ascii="Calibri" w:eastAsia="Malgun Gothic" w:hAnsi="Calibri" w:cs="Calibri"/>
          <w:lang w:eastAsia="ko-KR"/>
        </w:rPr>
        <w:t xml:space="preserve"> 38.914, Study on 6G Scenarios and requirements, Release 20 (draft)</w:t>
      </w:r>
    </w:p>
    <w:p w14:paraId="3A115EB0" w14:textId="7D63B80D" w:rsidR="00157EB7" w:rsidRPr="00BD41AD" w:rsidRDefault="00157EB7"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bCs/>
          <w:lang w:eastAsia="ko-KR"/>
        </w:rPr>
      </w:pPr>
      <w:r>
        <w:rPr>
          <w:rFonts w:ascii="Calibri" w:eastAsia="Malgun Gothic" w:hAnsi="Calibri" w:cs="Calibri"/>
          <w:lang w:eastAsia="ko-KR"/>
        </w:rPr>
        <w:t>RP-</w:t>
      </w:r>
      <w:r w:rsidR="00BD41AD">
        <w:rPr>
          <w:rFonts w:ascii="Calibri" w:eastAsia="Malgun Gothic" w:hAnsi="Calibri" w:cs="Calibri"/>
          <w:lang w:eastAsia="ko-KR"/>
        </w:rPr>
        <w:t>252888</w:t>
      </w:r>
      <w:r w:rsidR="00BD41AD" w:rsidRPr="00BD41AD">
        <w:rPr>
          <w:rFonts w:ascii="Arial" w:hAnsi="Arial"/>
          <w:b/>
          <w:color w:val="000000" w:themeColor="text1"/>
          <w:sz w:val="24"/>
        </w:rPr>
        <w:t xml:space="preserve"> </w:t>
      </w:r>
      <w:r w:rsidR="00BD41AD" w:rsidRPr="00BD41AD">
        <w:rPr>
          <w:rFonts w:ascii="Calibri" w:hAnsi="Calibri" w:cs="Calibri"/>
          <w:bCs/>
          <w:color w:val="000000" w:themeColor="text1"/>
        </w:rPr>
        <w:t xml:space="preserve">pCR on Deployment scenarios for TR 38.914 (after 2. </w:t>
      </w:r>
      <w:r w:rsidR="00BD41AD" w:rsidRPr="00BD41AD">
        <w:rPr>
          <w:rFonts w:ascii="Calibri" w:hAnsi="Calibri" w:cs="Calibri"/>
          <w:bCs/>
          <w:color w:val="000000" w:themeColor="text1"/>
          <w:lang w:val="de-DE"/>
        </w:rPr>
        <w:t>Offline)</w:t>
      </w:r>
      <w:r w:rsidR="00BD41AD">
        <w:rPr>
          <w:rFonts w:ascii="Calibri" w:hAnsi="Calibri" w:cs="Calibri"/>
          <w:bCs/>
          <w:color w:val="000000" w:themeColor="text1"/>
          <w:lang w:val="de-DE"/>
        </w:rPr>
        <w:t>, Beijing, China</w:t>
      </w:r>
    </w:p>
    <w:p w14:paraId="020C9381" w14:textId="63204F83" w:rsidR="00BD41AD" w:rsidRPr="00021803" w:rsidRDefault="00BD41AD"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bCs/>
          <w:lang w:eastAsia="ko-KR"/>
        </w:rPr>
      </w:pPr>
      <w:r>
        <w:rPr>
          <w:rFonts w:ascii="Calibri" w:eastAsia="Malgun Gothic" w:hAnsi="Calibri" w:cs="Calibri"/>
          <w:lang w:eastAsia="ko-KR"/>
        </w:rPr>
        <w:t>3GPP RAN1#12</w:t>
      </w:r>
      <w:r w:rsidR="00C32FD7">
        <w:rPr>
          <w:rFonts w:ascii="Calibri" w:eastAsia="Malgun Gothic" w:hAnsi="Calibri" w:cs="Calibri"/>
          <w:lang w:eastAsia="ko-KR"/>
        </w:rPr>
        <w:t xml:space="preserve">2bis chair’s notes, </w:t>
      </w:r>
      <w:r w:rsidR="00021803">
        <w:rPr>
          <w:rFonts w:ascii="Calibri" w:eastAsia="Malgun Gothic" w:hAnsi="Calibri" w:cs="Calibri"/>
          <w:lang w:eastAsia="ko-KR"/>
        </w:rPr>
        <w:t xml:space="preserve">Prague, Czech </w:t>
      </w:r>
      <w:r w:rsidR="0020293B">
        <w:rPr>
          <w:rFonts w:ascii="Calibri" w:eastAsia="Malgun Gothic" w:hAnsi="Calibri" w:cs="Calibri"/>
          <w:lang w:eastAsia="ko-KR"/>
        </w:rPr>
        <w:t>R</w:t>
      </w:r>
      <w:r w:rsidR="00021803">
        <w:rPr>
          <w:rFonts w:ascii="Calibri" w:eastAsia="Malgun Gothic" w:hAnsi="Calibri" w:cs="Calibri"/>
          <w:lang w:eastAsia="ko-KR"/>
        </w:rPr>
        <w:t>epublic</w:t>
      </w:r>
    </w:p>
    <w:p w14:paraId="2DA1F46B" w14:textId="654D1560" w:rsidR="00021803" w:rsidRPr="00E70B76" w:rsidRDefault="00021803"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bCs/>
          <w:lang w:eastAsia="ko-KR"/>
        </w:rPr>
      </w:pPr>
      <w:r>
        <w:rPr>
          <w:rFonts w:ascii="Calibri" w:eastAsia="Malgun Gothic" w:hAnsi="Calibri" w:cs="Calibri"/>
          <w:lang w:eastAsia="ko-KR"/>
        </w:rPr>
        <w:t>3GPP RAN1#123 chair’s notes, Dallas, USA</w:t>
      </w:r>
    </w:p>
    <w:p w14:paraId="4DA03841" w14:textId="43DAD1FB" w:rsidR="00E70B76" w:rsidRPr="00BD41AD" w:rsidRDefault="005B05C7"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bCs/>
          <w:lang w:eastAsia="ko-KR"/>
        </w:rPr>
      </w:pPr>
      <w:r>
        <w:rPr>
          <w:rFonts w:ascii="Calibri" w:eastAsia="Malgun Gothic" w:hAnsi="Calibri" w:cs="Calibri"/>
          <w:bCs/>
          <w:lang w:eastAsia="ko-KR"/>
        </w:rPr>
        <w:t>RP-252873 Summary on diverse device types, Beijing, China</w:t>
      </w:r>
    </w:p>
    <w:p w14:paraId="4958D2C6" w14:textId="2D8FE32C" w:rsidR="001E7966" w:rsidRPr="00D65D81" w:rsidRDefault="002751AF" w:rsidP="001E796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Pr>
          <w:rFonts w:ascii="Calibri" w:eastAsia="Malgun Gothic" w:hAnsi="Calibri" w:cs="Calibri"/>
          <w:lang w:eastAsia="ko-KR"/>
        </w:rPr>
        <w:t>3GPP TR38.901</w:t>
      </w:r>
      <w:r w:rsidR="00AD4BCA">
        <w:rPr>
          <w:rFonts w:ascii="Calibri" w:eastAsia="Malgun Gothic" w:hAnsi="Calibri" w:cs="Calibri"/>
          <w:lang w:eastAsia="ko-KR"/>
        </w:rPr>
        <w:t xml:space="preserve"> v19</w:t>
      </w:r>
      <w:r w:rsidR="00E818AF">
        <w:rPr>
          <w:rFonts w:ascii="Calibri" w:eastAsia="Malgun Gothic" w:hAnsi="Calibri" w:cs="Calibri"/>
          <w:lang w:eastAsia="ko-KR"/>
        </w:rPr>
        <w:t>.0.0 (2025-06)</w:t>
      </w:r>
      <w:r w:rsidR="003F2589">
        <w:rPr>
          <w:rFonts w:ascii="Calibri" w:eastAsia="Malgun Gothic" w:hAnsi="Calibri" w:cs="Calibri"/>
          <w:lang w:eastAsia="ko-KR"/>
        </w:rPr>
        <w:t xml:space="preserve">, Study on channel model for </w:t>
      </w:r>
      <w:r w:rsidR="00133B26">
        <w:rPr>
          <w:rFonts w:ascii="Calibri" w:eastAsia="Malgun Gothic" w:hAnsi="Calibri" w:cs="Calibri"/>
          <w:lang w:eastAsia="ko-KR"/>
        </w:rPr>
        <w:t>frequencies</w:t>
      </w:r>
      <w:r w:rsidR="003F2589">
        <w:rPr>
          <w:rFonts w:ascii="Calibri" w:eastAsia="Malgun Gothic" w:hAnsi="Calibri" w:cs="Calibri"/>
          <w:lang w:eastAsia="ko-KR"/>
        </w:rPr>
        <w:t xml:space="preserve"> from 0.5 to 100GHz (Release 19)</w:t>
      </w:r>
    </w:p>
    <w:sectPr w:rsidR="001E7966" w:rsidRPr="00D65D81"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7DA1" w14:textId="77777777" w:rsidR="003E4BAB" w:rsidRDefault="003E4BAB">
      <w:r>
        <w:separator/>
      </w:r>
    </w:p>
  </w:endnote>
  <w:endnote w:type="continuationSeparator" w:id="0">
    <w:p w14:paraId="7D491DD6" w14:textId="77777777" w:rsidR="003E4BAB" w:rsidRDefault="003E4BAB">
      <w:r>
        <w:continuationSeparator/>
      </w:r>
    </w:p>
  </w:endnote>
  <w:endnote w:type="continuationNotice" w:id="1">
    <w:p w14:paraId="23B98C30" w14:textId="77777777" w:rsidR="003E4BAB" w:rsidRDefault="003E4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AA5E" w14:textId="77777777" w:rsidR="003E4BAB" w:rsidRDefault="003E4BAB">
      <w:r>
        <w:separator/>
      </w:r>
    </w:p>
  </w:footnote>
  <w:footnote w:type="continuationSeparator" w:id="0">
    <w:p w14:paraId="796F025F" w14:textId="77777777" w:rsidR="003E4BAB" w:rsidRDefault="003E4BAB">
      <w:r>
        <w:continuationSeparator/>
      </w:r>
    </w:p>
  </w:footnote>
  <w:footnote w:type="continuationNotice" w:id="1">
    <w:p w14:paraId="48A06759" w14:textId="77777777" w:rsidR="003E4BAB" w:rsidRDefault="003E4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EDE2006"/>
    <w:multiLevelType w:val="hybridMultilevel"/>
    <w:tmpl w:val="839A1016"/>
    <w:lvl w:ilvl="0" w:tplc="9B6870DC">
      <w:start w:val="1"/>
      <w:numFmt w:val="bullet"/>
      <w:lvlText w:val="•"/>
      <w:lvlJc w:val="left"/>
      <w:pPr>
        <w:tabs>
          <w:tab w:val="num" w:pos="360"/>
        </w:tabs>
        <w:ind w:left="360" w:hanging="360"/>
      </w:pPr>
      <w:rPr>
        <w:rFonts w:ascii="Arial" w:hAnsi="Arial" w:hint="default"/>
      </w:rPr>
    </w:lvl>
    <w:lvl w:ilvl="1" w:tplc="4C640256">
      <w:start w:val="1"/>
      <w:numFmt w:val="bullet"/>
      <w:lvlText w:val="•"/>
      <w:lvlJc w:val="left"/>
      <w:pPr>
        <w:tabs>
          <w:tab w:val="num" w:pos="1080"/>
        </w:tabs>
        <w:ind w:left="1080" w:hanging="360"/>
      </w:pPr>
      <w:rPr>
        <w:rFonts w:ascii="Arial" w:hAnsi="Arial" w:hint="default"/>
      </w:rPr>
    </w:lvl>
    <w:lvl w:ilvl="2" w:tplc="FE4060D0" w:tentative="1">
      <w:start w:val="1"/>
      <w:numFmt w:val="bullet"/>
      <w:lvlText w:val="•"/>
      <w:lvlJc w:val="left"/>
      <w:pPr>
        <w:tabs>
          <w:tab w:val="num" w:pos="1800"/>
        </w:tabs>
        <w:ind w:left="1800" w:hanging="360"/>
      </w:pPr>
      <w:rPr>
        <w:rFonts w:ascii="Arial" w:hAnsi="Arial" w:hint="default"/>
      </w:rPr>
    </w:lvl>
    <w:lvl w:ilvl="3" w:tplc="77AC76D4" w:tentative="1">
      <w:start w:val="1"/>
      <w:numFmt w:val="bullet"/>
      <w:lvlText w:val="•"/>
      <w:lvlJc w:val="left"/>
      <w:pPr>
        <w:tabs>
          <w:tab w:val="num" w:pos="2520"/>
        </w:tabs>
        <w:ind w:left="2520" w:hanging="360"/>
      </w:pPr>
      <w:rPr>
        <w:rFonts w:ascii="Arial" w:hAnsi="Arial" w:hint="default"/>
      </w:rPr>
    </w:lvl>
    <w:lvl w:ilvl="4" w:tplc="1CFAEE56" w:tentative="1">
      <w:start w:val="1"/>
      <w:numFmt w:val="bullet"/>
      <w:lvlText w:val="•"/>
      <w:lvlJc w:val="left"/>
      <w:pPr>
        <w:tabs>
          <w:tab w:val="num" w:pos="3240"/>
        </w:tabs>
        <w:ind w:left="3240" w:hanging="360"/>
      </w:pPr>
      <w:rPr>
        <w:rFonts w:ascii="Arial" w:hAnsi="Arial" w:hint="default"/>
      </w:rPr>
    </w:lvl>
    <w:lvl w:ilvl="5" w:tplc="F9A6E31C" w:tentative="1">
      <w:start w:val="1"/>
      <w:numFmt w:val="bullet"/>
      <w:lvlText w:val="•"/>
      <w:lvlJc w:val="left"/>
      <w:pPr>
        <w:tabs>
          <w:tab w:val="num" w:pos="3960"/>
        </w:tabs>
        <w:ind w:left="3960" w:hanging="360"/>
      </w:pPr>
      <w:rPr>
        <w:rFonts w:ascii="Arial" w:hAnsi="Arial" w:hint="default"/>
      </w:rPr>
    </w:lvl>
    <w:lvl w:ilvl="6" w:tplc="2DAC6E9A" w:tentative="1">
      <w:start w:val="1"/>
      <w:numFmt w:val="bullet"/>
      <w:lvlText w:val="•"/>
      <w:lvlJc w:val="left"/>
      <w:pPr>
        <w:tabs>
          <w:tab w:val="num" w:pos="4680"/>
        </w:tabs>
        <w:ind w:left="4680" w:hanging="360"/>
      </w:pPr>
      <w:rPr>
        <w:rFonts w:ascii="Arial" w:hAnsi="Arial" w:hint="default"/>
      </w:rPr>
    </w:lvl>
    <w:lvl w:ilvl="7" w:tplc="74C668F8" w:tentative="1">
      <w:start w:val="1"/>
      <w:numFmt w:val="bullet"/>
      <w:lvlText w:val="•"/>
      <w:lvlJc w:val="left"/>
      <w:pPr>
        <w:tabs>
          <w:tab w:val="num" w:pos="5400"/>
        </w:tabs>
        <w:ind w:left="5400" w:hanging="360"/>
      </w:pPr>
      <w:rPr>
        <w:rFonts w:ascii="Arial" w:hAnsi="Arial" w:hint="default"/>
      </w:rPr>
    </w:lvl>
    <w:lvl w:ilvl="8" w:tplc="6340ECF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6A3D98"/>
    <w:multiLevelType w:val="hybridMultilevel"/>
    <w:tmpl w:val="3F5C1642"/>
    <w:lvl w:ilvl="0" w:tplc="34BC5D94">
      <w:start w:val="1"/>
      <w:numFmt w:val="bullet"/>
      <w:lvlText w:val="•"/>
      <w:lvlJc w:val="left"/>
      <w:pPr>
        <w:tabs>
          <w:tab w:val="num" w:pos="360"/>
        </w:tabs>
        <w:ind w:left="360" w:hanging="360"/>
      </w:pPr>
      <w:rPr>
        <w:rFonts w:ascii="Arial" w:hAnsi="Arial" w:hint="default"/>
      </w:rPr>
    </w:lvl>
    <w:lvl w:ilvl="1" w:tplc="845C52C4">
      <w:start w:val="1"/>
      <w:numFmt w:val="bullet"/>
      <w:lvlText w:val="•"/>
      <w:lvlJc w:val="left"/>
      <w:pPr>
        <w:tabs>
          <w:tab w:val="num" w:pos="1080"/>
        </w:tabs>
        <w:ind w:left="1080" w:hanging="360"/>
      </w:pPr>
      <w:rPr>
        <w:rFonts w:ascii="Arial" w:hAnsi="Arial" w:hint="default"/>
      </w:rPr>
    </w:lvl>
    <w:lvl w:ilvl="2" w:tplc="9C945CA0" w:tentative="1">
      <w:start w:val="1"/>
      <w:numFmt w:val="bullet"/>
      <w:lvlText w:val="•"/>
      <w:lvlJc w:val="left"/>
      <w:pPr>
        <w:tabs>
          <w:tab w:val="num" w:pos="1800"/>
        </w:tabs>
        <w:ind w:left="1800" w:hanging="360"/>
      </w:pPr>
      <w:rPr>
        <w:rFonts w:ascii="Arial" w:hAnsi="Arial" w:hint="default"/>
      </w:rPr>
    </w:lvl>
    <w:lvl w:ilvl="3" w:tplc="BB484658" w:tentative="1">
      <w:start w:val="1"/>
      <w:numFmt w:val="bullet"/>
      <w:lvlText w:val="•"/>
      <w:lvlJc w:val="left"/>
      <w:pPr>
        <w:tabs>
          <w:tab w:val="num" w:pos="2520"/>
        </w:tabs>
        <w:ind w:left="2520" w:hanging="360"/>
      </w:pPr>
      <w:rPr>
        <w:rFonts w:ascii="Arial" w:hAnsi="Arial" w:hint="default"/>
      </w:rPr>
    </w:lvl>
    <w:lvl w:ilvl="4" w:tplc="26563190" w:tentative="1">
      <w:start w:val="1"/>
      <w:numFmt w:val="bullet"/>
      <w:lvlText w:val="•"/>
      <w:lvlJc w:val="left"/>
      <w:pPr>
        <w:tabs>
          <w:tab w:val="num" w:pos="3240"/>
        </w:tabs>
        <w:ind w:left="3240" w:hanging="360"/>
      </w:pPr>
      <w:rPr>
        <w:rFonts w:ascii="Arial" w:hAnsi="Arial" w:hint="default"/>
      </w:rPr>
    </w:lvl>
    <w:lvl w:ilvl="5" w:tplc="A7B8BA2C" w:tentative="1">
      <w:start w:val="1"/>
      <w:numFmt w:val="bullet"/>
      <w:lvlText w:val="•"/>
      <w:lvlJc w:val="left"/>
      <w:pPr>
        <w:tabs>
          <w:tab w:val="num" w:pos="3960"/>
        </w:tabs>
        <w:ind w:left="3960" w:hanging="360"/>
      </w:pPr>
      <w:rPr>
        <w:rFonts w:ascii="Arial" w:hAnsi="Arial" w:hint="default"/>
      </w:rPr>
    </w:lvl>
    <w:lvl w:ilvl="6" w:tplc="DD300CBA" w:tentative="1">
      <w:start w:val="1"/>
      <w:numFmt w:val="bullet"/>
      <w:lvlText w:val="•"/>
      <w:lvlJc w:val="left"/>
      <w:pPr>
        <w:tabs>
          <w:tab w:val="num" w:pos="4680"/>
        </w:tabs>
        <w:ind w:left="4680" w:hanging="360"/>
      </w:pPr>
      <w:rPr>
        <w:rFonts w:ascii="Arial" w:hAnsi="Arial" w:hint="default"/>
      </w:rPr>
    </w:lvl>
    <w:lvl w:ilvl="7" w:tplc="A588C7E8" w:tentative="1">
      <w:start w:val="1"/>
      <w:numFmt w:val="bullet"/>
      <w:lvlText w:val="•"/>
      <w:lvlJc w:val="left"/>
      <w:pPr>
        <w:tabs>
          <w:tab w:val="num" w:pos="5400"/>
        </w:tabs>
        <w:ind w:left="5400" w:hanging="360"/>
      </w:pPr>
      <w:rPr>
        <w:rFonts w:ascii="Arial" w:hAnsi="Arial" w:hint="default"/>
      </w:rPr>
    </w:lvl>
    <w:lvl w:ilvl="8" w:tplc="A78E682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DE1BFC"/>
    <w:multiLevelType w:val="hybridMultilevel"/>
    <w:tmpl w:val="7DA8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11"/>
  </w:num>
  <w:num w:numId="5" w16cid:durableId="2022584146">
    <w:abstractNumId w:val="3"/>
  </w:num>
  <w:num w:numId="6" w16cid:durableId="826287139">
    <w:abstractNumId w:val="5"/>
  </w:num>
  <w:num w:numId="7" w16cid:durableId="10571533">
    <w:abstractNumId w:val="15"/>
  </w:num>
  <w:num w:numId="8" w16cid:durableId="754546907">
    <w:abstractNumId w:val="10"/>
  </w:num>
  <w:num w:numId="9" w16cid:durableId="1498761798">
    <w:abstractNumId w:val="7"/>
  </w:num>
  <w:num w:numId="10" w16cid:durableId="102120484">
    <w:abstractNumId w:val="14"/>
  </w:num>
  <w:num w:numId="11" w16cid:durableId="253130882">
    <w:abstractNumId w:val="12"/>
  </w:num>
  <w:num w:numId="12" w16cid:durableId="1174219751">
    <w:abstractNumId w:val="8"/>
  </w:num>
  <w:num w:numId="13" w16cid:durableId="409277668">
    <w:abstractNumId w:val="4"/>
  </w:num>
  <w:num w:numId="14" w16cid:durableId="888221837">
    <w:abstractNumId w:val="6"/>
  </w:num>
  <w:num w:numId="15" w16cid:durableId="1588807387">
    <w:abstractNumId w:val="16"/>
  </w:num>
  <w:num w:numId="16" w16cid:durableId="538012758">
    <w:abstractNumId w:val="9"/>
  </w:num>
  <w:num w:numId="17" w16cid:durableId="138321666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4AD6"/>
    <w:rsid w:val="00005179"/>
    <w:rsid w:val="00005E95"/>
    <w:rsid w:val="000065EC"/>
    <w:rsid w:val="000066D4"/>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803"/>
    <w:rsid w:val="00021B75"/>
    <w:rsid w:val="00021F1A"/>
    <w:rsid w:val="00022BC5"/>
    <w:rsid w:val="00022EE2"/>
    <w:rsid w:val="00023240"/>
    <w:rsid w:val="00025316"/>
    <w:rsid w:val="00025846"/>
    <w:rsid w:val="000268A8"/>
    <w:rsid w:val="00030CA3"/>
    <w:rsid w:val="00030D83"/>
    <w:rsid w:val="00032719"/>
    <w:rsid w:val="00032F78"/>
    <w:rsid w:val="00035829"/>
    <w:rsid w:val="00035B04"/>
    <w:rsid w:val="00035DE2"/>
    <w:rsid w:val="000379E8"/>
    <w:rsid w:val="00037C06"/>
    <w:rsid w:val="00037EBC"/>
    <w:rsid w:val="0004031D"/>
    <w:rsid w:val="0004051B"/>
    <w:rsid w:val="000406E7"/>
    <w:rsid w:val="0004097A"/>
    <w:rsid w:val="000414CD"/>
    <w:rsid w:val="000417FF"/>
    <w:rsid w:val="00042C0D"/>
    <w:rsid w:val="00043EF3"/>
    <w:rsid w:val="0004433D"/>
    <w:rsid w:val="00044467"/>
    <w:rsid w:val="00044847"/>
    <w:rsid w:val="00044DAE"/>
    <w:rsid w:val="00044E85"/>
    <w:rsid w:val="000458E9"/>
    <w:rsid w:val="000500A1"/>
    <w:rsid w:val="00052BF8"/>
    <w:rsid w:val="0005375B"/>
    <w:rsid w:val="00053AB3"/>
    <w:rsid w:val="00055270"/>
    <w:rsid w:val="00055878"/>
    <w:rsid w:val="00055A44"/>
    <w:rsid w:val="00055A62"/>
    <w:rsid w:val="00057116"/>
    <w:rsid w:val="00057799"/>
    <w:rsid w:val="000603DA"/>
    <w:rsid w:val="00060E2A"/>
    <w:rsid w:val="00061FA9"/>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DE2"/>
    <w:rsid w:val="00075FF4"/>
    <w:rsid w:val="00076333"/>
    <w:rsid w:val="00076B5A"/>
    <w:rsid w:val="00077EE7"/>
    <w:rsid w:val="00080E76"/>
    <w:rsid w:val="000823E6"/>
    <w:rsid w:val="00082A74"/>
    <w:rsid w:val="00082CCB"/>
    <w:rsid w:val="00084099"/>
    <w:rsid w:val="000840A7"/>
    <w:rsid w:val="000840C9"/>
    <w:rsid w:val="00084791"/>
    <w:rsid w:val="00084EE1"/>
    <w:rsid w:val="00087776"/>
    <w:rsid w:val="00091DA3"/>
    <w:rsid w:val="00092690"/>
    <w:rsid w:val="00092E7E"/>
    <w:rsid w:val="00092FB2"/>
    <w:rsid w:val="000946BA"/>
    <w:rsid w:val="0009526E"/>
    <w:rsid w:val="0009551C"/>
    <w:rsid w:val="000A02BB"/>
    <w:rsid w:val="000A03BD"/>
    <w:rsid w:val="000A0BCF"/>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27C3"/>
    <w:rsid w:val="000B2B7B"/>
    <w:rsid w:val="000B2E45"/>
    <w:rsid w:val="000B430C"/>
    <w:rsid w:val="000B61FD"/>
    <w:rsid w:val="000B63CA"/>
    <w:rsid w:val="000B75AA"/>
    <w:rsid w:val="000C0BF7"/>
    <w:rsid w:val="000C19B5"/>
    <w:rsid w:val="000C29D6"/>
    <w:rsid w:val="000C3D78"/>
    <w:rsid w:val="000C5D62"/>
    <w:rsid w:val="000C5F09"/>
    <w:rsid w:val="000C5FE3"/>
    <w:rsid w:val="000C6146"/>
    <w:rsid w:val="000C67AD"/>
    <w:rsid w:val="000C684C"/>
    <w:rsid w:val="000C6AE4"/>
    <w:rsid w:val="000C7431"/>
    <w:rsid w:val="000C77BF"/>
    <w:rsid w:val="000D009D"/>
    <w:rsid w:val="000D05B3"/>
    <w:rsid w:val="000D0D06"/>
    <w:rsid w:val="000D122A"/>
    <w:rsid w:val="000D13B9"/>
    <w:rsid w:val="000D49D1"/>
    <w:rsid w:val="000D5D45"/>
    <w:rsid w:val="000D6D5F"/>
    <w:rsid w:val="000D791F"/>
    <w:rsid w:val="000D7ACE"/>
    <w:rsid w:val="000D7C14"/>
    <w:rsid w:val="000D7D65"/>
    <w:rsid w:val="000E0990"/>
    <w:rsid w:val="000E0C1A"/>
    <w:rsid w:val="000E1DAD"/>
    <w:rsid w:val="000E2D1A"/>
    <w:rsid w:val="000E319B"/>
    <w:rsid w:val="000E3269"/>
    <w:rsid w:val="000E48F0"/>
    <w:rsid w:val="000E55AD"/>
    <w:rsid w:val="000E5DBC"/>
    <w:rsid w:val="000E630D"/>
    <w:rsid w:val="000E7291"/>
    <w:rsid w:val="000F09EE"/>
    <w:rsid w:val="000F22DD"/>
    <w:rsid w:val="000F2B03"/>
    <w:rsid w:val="000F33F7"/>
    <w:rsid w:val="000F3428"/>
    <w:rsid w:val="000F79F4"/>
    <w:rsid w:val="001001BD"/>
    <w:rsid w:val="00101147"/>
    <w:rsid w:val="00101936"/>
    <w:rsid w:val="00101D43"/>
    <w:rsid w:val="00102222"/>
    <w:rsid w:val="00102674"/>
    <w:rsid w:val="001035F0"/>
    <w:rsid w:val="0010460A"/>
    <w:rsid w:val="001046D6"/>
    <w:rsid w:val="00104BC3"/>
    <w:rsid w:val="0010626A"/>
    <w:rsid w:val="00107467"/>
    <w:rsid w:val="001103F7"/>
    <w:rsid w:val="00111F56"/>
    <w:rsid w:val="00113563"/>
    <w:rsid w:val="00113E4E"/>
    <w:rsid w:val="0011419F"/>
    <w:rsid w:val="0011470D"/>
    <w:rsid w:val="0011484C"/>
    <w:rsid w:val="00116A01"/>
    <w:rsid w:val="001200C1"/>
    <w:rsid w:val="00120541"/>
    <w:rsid w:val="001211F3"/>
    <w:rsid w:val="001212A4"/>
    <w:rsid w:val="00123059"/>
    <w:rsid w:val="00124CCC"/>
    <w:rsid w:val="001250FB"/>
    <w:rsid w:val="00125DB0"/>
    <w:rsid w:val="00126457"/>
    <w:rsid w:val="001266B4"/>
    <w:rsid w:val="0012683C"/>
    <w:rsid w:val="00126A72"/>
    <w:rsid w:val="001278C7"/>
    <w:rsid w:val="00127B5D"/>
    <w:rsid w:val="0013267B"/>
    <w:rsid w:val="00133344"/>
    <w:rsid w:val="00133B26"/>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0ED"/>
    <w:rsid w:val="001453B9"/>
    <w:rsid w:val="001457CF"/>
    <w:rsid w:val="00145F56"/>
    <w:rsid w:val="00146413"/>
    <w:rsid w:val="00147327"/>
    <w:rsid w:val="0014738D"/>
    <w:rsid w:val="001474F6"/>
    <w:rsid w:val="00147826"/>
    <w:rsid w:val="00150BFC"/>
    <w:rsid w:val="001511E8"/>
    <w:rsid w:val="001526EC"/>
    <w:rsid w:val="0015356E"/>
    <w:rsid w:val="00154662"/>
    <w:rsid w:val="001547D9"/>
    <w:rsid w:val="00156E33"/>
    <w:rsid w:val="0015757D"/>
    <w:rsid w:val="00157EB7"/>
    <w:rsid w:val="00161668"/>
    <w:rsid w:val="00162FAE"/>
    <w:rsid w:val="00163636"/>
    <w:rsid w:val="00163676"/>
    <w:rsid w:val="0016397F"/>
    <w:rsid w:val="00163988"/>
    <w:rsid w:val="00164916"/>
    <w:rsid w:val="00165219"/>
    <w:rsid w:val="00165D70"/>
    <w:rsid w:val="00166818"/>
    <w:rsid w:val="00166E4C"/>
    <w:rsid w:val="00166FDB"/>
    <w:rsid w:val="0016770E"/>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0B9E"/>
    <w:rsid w:val="0018111B"/>
    <w:rsid w:val="001818E7"/>
    <w:rsid w:val="0018242D"/>
    <w:rsid w:val="00183397"/>
    <w:rsid w:val="00183801"/>
    <w:rsid w:val="00183E80"/>
    <w:rsid w:val="001842AE"/>
    <w:rsid w:val="001844C4"/>
    <w:rsid w:val="001844FE"/>
    <w:rsid w:val="00184611"/>
    <w:rsid w:val="00185EC7"/>
    <w:rsid w:val="0018737A"/>
    <w:rsid w:val="00190E19"/>
    <w:rsid w:val="00192464"/>
    <w:rsid w:val="00193A4F"/>
    <w:rsid w:val="00193E57"/>
    <w:rsid w:val="001941BA"/>
    <w:rsid w:val="00194767"/>
    <w:rsid w:val="00194CE8"/>
    <w:rsid w:val="00195C43"/>
    <w:rsid w:val="001961A3"/>
    <w:rsid w:val="00197D7C"/>
    <w:rsid w:val="001A0217"/>
    <w:rsid w:val="001A0FEB"/>
    <w:rsid w:val="001A1B05"/>
    <w:rsid w:val="001A215A"/>
    <w:rsid w:val="001A224C"/>
    <w:rsid w:val="001A2644"/>
    <w:rsid w:val="001A4192"/>
    <w:rsid w:val="001A4FD6"/>
    <w:rsid w:val="001A571E"/>
    <w:rsid w:val="001A5B85"/>
    <w:rsid w:val="001A5D6F"/>
    <w:rsid w:val="001A61A2"/>
    <w:rsid w:val="001A623C"/>
    <w:rsid w:val="001A6727"/>
    <w:rsid w:val="001A6A87"/>
    <w:rsid w:val="001B3997"/>
    <w:rsid w:val="001B4BA0"/>
    <w:rsid w:val="001B4BD7"/>
    <w:rsid w:val="001B522E"/>
    <w:rsid w:val="001B5EC5"/>
    <w:rsid w:val="001B65FA"/>
    <w:rsid w:val="001B7EEE"/>
    <w:rsid w:val="001B7F59"/>
    <w:rsid w:val="001C0BA6"/>
    <w:rsid w:val="001C1319"/>
    <w:rsid w:val="001C144C"/>
    <w:rsid w:val="001C1F12"/>
    <w:rsid w:val="001C4069"/>
    <w:rsid w:val="001C413D"/>
    <w:rsid w:val="001C43D9"/>
    <w:rsid w:val="001C4FF5"/>
    <w:rsid w:val="001C5C86"/>
    <w:rsid w:val="001C6165"/>
    <w:rsid w:val="001C6B14"/>
    <w:rsid w:val="001C7065"/>
    <w:rsid w:val="001C718D"/>
    <w:rsid w:val="001C7668"/>
    <w:rsid w:val="001C774F"/>
    <w:rsid w:val="001D6092"/>
    <w:rsid w:val="001D60B7"/>
    <w:rsid w:val="001D67B8"/>
    <w:rsid w:val="001D7DC8"/>
    <w:rsid w:val="001E0514"/>
    <w:rsid w:val="001E0EFA"/>
    <w:rsid w:val="001E14C4"/>
    <w:rsid w:val="001E3CB9"/>
    <w:rsid w:val="001E5787"/>
    <w:rsid w:val="001E5A2A"/>
    <w:rsid w:val="001E6367"/>
    <w:rsid w:val="001E71D5"/>
    <w:rsid w:val="001E7966"/>
    <w:rsid w:val="001F09AC"/>
    <w:rsid w:val="001F158F"/>
    <w:rsid w:val="001F27A1"/>
    <w:rsid w:val="001F4780"/>
    <w:rsid w:val="001F4F8E"/>
    <w:rsid w:val="001F6CC7"/>
    <w:rsid w:val="001F6F2E"/>
    <w:rsid w:val="001F7474"/>
    <w:rsid w:val="001F7588"/>
    <w:rsid w:val="001F7855"/>
    <w:rsid w:val="001F7EB4"/>
    <w:rsid w:val="002000C2"/>
    <w:rsid w:val="00200725"/>
    <w:rsid w:val="00201CE5"/>
    <w:rsid w:val="0020245B"/>
    <w:rsid w:val="002024D3"/>
    <w:rsid w:val="0020293B"/>
    <w:rsid w:val="002039F8"/>
    <w:rsid w:val="002053DB"/>
    <w:rsid w:val="0020577A"/>
    <w:rsid w:val="00205F25"/>
    <w:rsid w:val="002063AD"/>
    <w:rsid w:val="00206919"/>
    <w:rsid w:val="00206D4B"/>
    <w:rsid w:val="00207781"/>
    <w:rsid w:val="00207968"/>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3CB9"/>
    <w:rsid w:val="0022427C"/>
    <w:rsid w:val="002246A5"/>
    <w:rsid w:val="00225DCF"/>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2DDE"/>
    <w:rsid w:val="00252E79"/>
    <w:rsid w:val="002539EF"/>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795"/>
    <w:rsid w:val="002728FC"/>
    <w:rsid w:val="00273609"/>
    <w:rsid w:val="0027398B"/>
    <w:rsid w:val="0027433E"/>
    <w:rsid w:val="002746DE"/>
    <w:rsid w:val="002751AF"/>
    <w:rsid w:val="00275ADA"/>
    <w:rsid w:val="00275FC1"/>
    <w:rsid w:val="00276403"/>
    <w:rsid w:val="00276A32"/>
    <w:rsid w:val="002804E8"/>
    <w:rsid w:val="00280B0B"/>
    <w:rsid w:val="00282A0D"/>
    <w:rsid w:val="00282C5A"/>
    <w:rsid w:val="00282E7F"/>
    <w:rsid w:val="0028339C"/>
    <w:rsid w:val="0028347B"/>
    <w:rsid w:val="002847C3"/>
    <w:rsid w:val="00284CAB"/>
    <w:rsid w:val="0029000B"/>
    <w:rsid w:val="00291C2B"/>
    <w:rsid w:val="002944F2"/>
    <w:rsid w:val="00294F34"/>
    <w:rsid w:val="00295067"/>
    <w:rsid w:val="00295520"/>
    <w:rsid w:val="00297281"/>
    <w:rsid w:val="002A0C6D"/>
    <w:rsid w:val="002A0D18"/>
    <w:rsid w:val="002A0D73"/>
    <w:rsid w:val="002A1064"/>
    <w:rsid w:val="002A13C7"/>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B766F"/>
    <w:rsid w:val="002C08C7"/>
    <w:rsid w:val="002C1C50"/>
    <w:rsid w:val="002C2AD9"/>
    <w:rsid w:val="002C3754"/>
    <w:rsid w:val="002C388E"/>
    <w:rsid w:val="002C74EF"/>
    <w:rsid w:val="002C7D9B"/>
    <w:rsid w:val="002D067E"/>
    <w:rsid w:val="002D1D1C"/>
    <w:rsid w:val="002D28B6"/>
    <w:rsid w:val="002D362F"/>
    <w:rsid w:val="002D397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1CE"/>
    <w:rsid w:val="002E6469"/>
    <w:rsid w:val="002E6A7D"/>
    <w:rsid w:val="002E78CC"/>
    <w:rsid w:val="002E78F2"/>
    <w:rsid w:val="002E7A9E"/>
    <w:rsid w:val="002F061D"/>
    <w:rsid w:val="002F0BE4"/>
    <w:rsid w:val="002F22B1"/>
    <w:rsid w:val="002F2669"/>
    <w:rsid w:val="002F29F8"/>
    <w:rsid w:val="002F2D55"/>
    <w:rsid w:val="002F2E86"/>
    <w:rsid w:val="002F3155"/>
    <w:rsid w:val="002F3C41"/>
    <w:rsid w:val="002F4D09"/>
    <w:rsid w:val="002F61DA"/>
    <w:rsid w:val="002F6C5C"/>
    <w:rsid w:val="002F6D06"/>
    <w:rsid w:val="002F6F68"/>
    <w:rsid w:val="0030045C"/>
    <w:rsid w:val="00302282"/>
    <w:rsid w:val="003039A7"/>
    <w:rsid w:val="00304086"/>
    <w:rsid w:val="00304F64"/>
    <w:rsid w:val="0030594D"/>
    <w:rsid w:val="00305F0D"/>
    <w:rsid w:val="00306A92"/>
    <w:rsid w:val="00306FF3"/>
    <w:rsid w:val="00310183"/>
    <w:rsid w:val="0031020C"/>
    <w:rsid w:val="00310A37"/>
    <w:rsid w:val="00310DE6"/>
    <w:rsid w:val="0031112D"/>
    <w:rsid w:val="00311E92"/>
    <w:rsid w:val="003127D3"/>
    <w:rsid w:val="003129D5"/>
    <w:rsid w:val="00313749"/>
    <w:rsid w:val="00314401"/>
    <w:rsid w:val="00314404"/>
    <w:rsid w:val="00314D9D"/>
    <w:rsid w:val="00316270"/>
    <w:rsid w:val="00316763"/>
    <w:rsid w:val="00316D70"/>
    <w:rsid w:val="00317301"/>
    <w:rsid w:val="00317D2E"/>
    <w:rsid w:val="003205AD"/>
    <w:rsid w:val="00320859"/>
    <w:rsid w:val="00320D23"/>
    <w:rsid w:val="00320E05"/>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0FF4"/>
    <w:rsid w:val="003432FB"/>
    <w:rsid w:val="00343A0A"/>
    <w:rsid w:val="00343DBD"/>
    <w:rsid w:val="00344158"/>
    <w:rsid w:val="00344605"/>
    <w:rsid w:val="00345524"/>
    <w:rsid w:val="00346564"/>
    <w:rsid w:val="00346835"/>
    <w:rsid w:val="00347B74"/>
    <w:rsid w:val="0035018C"/>
    <w:rsid w:val="00351576"/>
    <w:rsid w:val="00353440"/>
    <w:rsid w:val="0035391D"/>
    <w:rsid w:val="00354A48"/>
    <w:rsid w:val="00354AEC"/>
    <w:rsid w:val="00354CCC"/>
    <w:rsid w:val="00355498"/>
    <w:rsid w:val="00355584"/>
    <w:rsid w:val="0035599C"/>
    <w:rsid w:val="00355CB6"/>
    <w:rsid w:val="00355E8E"/>
    <w:rsid w:val="00356154"/>
    <w:rsid w:val="00357547"/>
    <w:rsid w:val="0035787E"/>
    <w:rsid w:val="003600C4"/>
    <w:rsid w:val="00360615"/>
    <w:rsid w:val="00361814"/>
    <w:rsid w:val="00362327"/>
    <w:rsid w:val="00362639"/>
    <w:rsid w:val="00362EF6"/>
    <w:rsid w:val="0036428A"/>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1755"/>
    <w:rsid w:val="003921F6"/>
    <w:rsid w:val="00393285"/>
    <w:rsid w:val="0039347F"/>
    <w:rsid w:val="0039387B"/>
    <w:rsid w:val="00393939"/>
    <w:rsid w:val="00393EE5"/>
    <w:rsid w:val="00393F24"/>
    <w:rsid w:val="00396E1D"/>
    <w:rsid w:val="0039763F"/>
    <w:rsid w:val="00397CDE"/>
    <w:rsid w:val="003A02A3"/>
    <w:rsid w:val="003A08AA"/>
    <w:rsid w:val="003A0982"/>
    <w:rsid w:val="003A1350"/>
    <w:rsid w:val="003A1EB0"/>
    <w:rsid w:val="003A3243"/>
    <w:rsid w:val="003A36E5"/>
    <w:rsid w:val="003A3A9D"/>
    <w:rsid w:val="003A3BA2"/>
    <w:rsid w:val="003A6166"/>
    <w:rsid w:val="003A6A5C"/>
    <w:rsid w:val="003A7F90"/>
    <w:rsid w:val="003B09E7"/>
    <w:rsid w:val="003B0A0A"/>
    <w:rsid w:val="003B0A44"/>
    <w:rsid w:val="003B3A93"/>
    <w:rsid w:val="003B3FE5"/>
    <w:rsid w:val="003B534F"/>
    <w:rsid w:val="003B53D6"/>
    <w:rsid w:val="003B551B"/>
    <w:rsid w:val="003B7046"/>
    <w:rsid w:val="003C01D5"/>
    <w:rsid w:val="003C0810"/>
    <w:rsid w:val="003C090C"/>
    <w:rsid w:val="003C0F14"/>
    <w:rsid w:val="003C10E3"/>
    <w:rsid w:val="003C1D11"/>
    <w:rsid w:val="003C2DA6"/>
    <w:rsid w:val="003C4008"/>
    <w:rsid w:val="003C53FC"/>
    <w:rsid w:val="003C5F29"/>
    <w:rsid w:val="003C673F"/>
    <w:rsid w:val="003C6D57"/>
    <w:rsid w:val="003C6DA6"/>
    <w:rsid w:val="003C6F0D"/>
    <w:rsid w:val="003C7FD3"/>
    <w:rsid w:val="003D07BE"/>
    <w:rsid w:val="003D0C55"/>
    <w:rsid w:val="003D11B6"/>
    <w:rsid w:val="003D1740"/>
    <w:rsid w:val="003D1BA5"/>
    <w:rsid w:val="003D2589"/>
    <w:rsid w:val="003D2781"/>
    <w:rsid w:val="003D31CA"/>
    <w:rsid w:val="003D32BF"/>
    <w:rsid w:val="003D3C97"/>
    <w:rsid w:val="003D425B"/>
    <w:rsid w:val="003D43DD"/>
    <w:rsid w:val="003D445A"/>
    <w:rsid w:val="003D62A9"/>
    <w:rsid w:val="003E06E4"/>
    <w:rsid w:val="003E2B30"/>
    <w:rsid w:val="003E2BB2"/>
    <w:rsid w:val="003E34CB"/>
    <w:rsid w:val="003E3869"/>
    <w:rsid w:val="003E3AC7"/>
    <w:rsid w:val="003E4149"/>
    <w:rsid w:val="003E4728"/>
    <w:rsid w:val="003E48B9"/>
    <w:rsid w:val="003E4BAB"/>
    <w:rsid w:val="003E550B"/>
    <w:rsid w:val="003E71B0"/>
    <w:rsid w:val="003E7426"/>
    <w:rsid w:val="003E7DC1"/>
    <w:rsid w:val="003F04C7"/>
    <w:rsid w:val="003F06C7"/>
    <w:rsid w:val="003F166E"/>
    <w:rsid w:val="003F1AD9"/>
    <w:rsid w:val="003F2589"/>
    <w:rsid w:val="003F268E"/>
    <w:rsid w:val="003F3DEB"/>
    <w:rsid w:val="003F4317"/>
    <w:rsid w:val="003F56C7"/>
    <w:rsid w:val="003F5945"/>
    <w:rsid w:val="003F60B1"/>
    <w:rsid w:val="003F6752"/>
    <w:rsid w:val="003F675C"/>
    <w:rsid w:val="003F7142"/>
    <w:rsid w:val="003F7B3D"/>
    <w:rsid w:val="004000BA"/>
    <w:rsid w:val="0040044A"/>
    <w:rsid w:val="004018D9"/>
    <w:rsid w:val="00401B16"/>
    <w:rsid w:val="0040240E"/>
    <w:rsid w:val="00402F05"/>
    <w:rsid w:val="00404000"/>
    <w:rsid w:val="00406C5C"/>
    <w:rsid w:val="00406CC3"/>
    <w:rsid w:val="00410411"/>
    <w:rsid w:val="00411698"/>
    <w:rsid w:val="004127F2"/>
    <w:rsid w:val="0041382F"/>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0AE2"/>
    <w:rsid w:val="00431C6B"/>
    <w:rsid w:val="00432283"/>
    <w:rsid w:val="00432B1D"/>
    <w:rsid w:val="00432B3F"/>
    <w:rsid w:val="00433120"/>
    <w:rsid w:val="00434DF6"/>
    <w:rsid w:val="004358A6"/>
    <w:rsid w:val="00435932"/>
    <w:rsid w:val="00436CD0"/>
    <w:rsid w:val="00437032"/>
    <w:rsid w:val="0043745F"/>
    <w:rsid w:val="00437EAC"/>
    <w:rsid w:val="00437F58"/>
    <w:rsid w:val="0044029F"/>
    <w:rsid w:val="004404DA"/>
    <w:rsid w:val="00440991"/>
    <w:rsid w:val="00440BC9"/>
    <w:rsid w:val="00440F19"/>
    <w:rsid w:val="00443256"/>
    <w:rsid w:val="00444058"/>
    <w:rsid w:val="00444223"/>
    <w:rsid w:val="0045088C"/>
    <w:rsid w:val="00450A98"/>
    <w:rsid w:val="00450C02"/>
    <w:rsid w:val="00453C71"/>
    <w:rsid w:val="00454609"/>
    <w:rsid w:val="0045474B"/>
    <w:rsid w:val="00454F7D"/>
    <w:rsid w:val="00455DC3"/>
    <w:rsid w:val="00455DE4"/>
    <w:rsid w:val="004571DE"/>
    <w:rsid w:val="00457562"/>
    <w:rsid w:val="004579CF"/>
    <w:rsid w:val="004602BC"/>
    <w:rsid w:val="00462062"/>
    <w:rsid w:val="00462843"/>
    <w:rsid w:val="00462B0B"/>
    <w:rsid w:val="00462B4D"/>
    <w:rsid w:val="00463E3E"/>
    <w:rsid w:val="00464D32"/>
    <w:rsid w:val="004651A0"/>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587"/>
    <w:rsid w:val="00490F4A"/>
    <w:rsid w:val="00491DEC"/>
    <w:rsid w:val="00493A13"/>
    <w:rsid w:val="00493A79"/>
    <w:rsid w:val="00493D6A"/>
    <w:rsid w:val="00494735"/>
    <w:rsid w:val="004956F9"/>
    <w:rsid w:val="00495840"/>
    <w:rsid w:val="00495877"/>
    <w:rsid w:val="00496162"/>
    <w:rsid w:val="00497392"/>
    <w:rsid w:val="00497594"/>
    <w:rsid w:val="004A1FD8"/>
    <w:rsid w:val="004A337B"/>
    <w:rsid w:val="004A33C2"/>
    <w:rsid w:val="004A40BE"/>
    <w:rsid w:val="004A4C9D"/>
    <w:rsid w:val="004A54DE"/>
    <w:rsid w:val="004A5DBA"/>
    <w:rsid w:val="004A6A60"/>
    <w:rsid w:val="004B05D9"/>
    <w:rsid w:val="004B28C7"/>
    <w:rsid w:val="004B30B7"/>
    <w:rsid w:val="004B3110"/>
    <w:rsid w:val="004B3966"/>
    <w:rsid w:val="004B54B2"/>
    <w:rsid w:val="004B5708"/>
    <w:rsid w:val="004B5A58"/>
    <w:rsid w:val="004B5FAC"/>
    <w:rsid w:val="004B7182"/>
    <w:rsid w:val="004B732D"/>
    <w:rsid w:val="004C0726"/>
    <w:rsid w:val="004C08F9"/>
    <w:rsid w:val="004C115E"/>
    <w:rsid w:val="004C1685"/>
    <w:rsid w:val="004C2201"/>
    <w:rsid w:val="004C2371"/>
    <w:rsid w:val="004C3C90"/>
    <w:rsid w:val="004C4B1A"/>
    <w:rsid w:val="004C4C08"/>
    <w:rsid w:val="004C5415"/>
    <w:rsid w:val="004C594F"/>
    <w:rsid w:val="004C634D"/>
    <w:rsid w:val="004C6DC4"/>
    <w:rsid w:val="004D0929"/>
    <w:rsid w:val="004D09EA"/>
    <w:rsid w:val="004D0C39"/>
    <w:rsid w:val="004D24AF"/>
    <w:rsid w:val="004D24B9"/>
    <w:rsid w:val="004D250A"/>
    <w:rsid w:val="004D37FA"/>
    <w:rsid w:val="004D6480"/>
    <w:rsid w:val="004D738E"/>
    <w:rsid w:val="004D7581"/>
    <w:rsid w:val="004D75F6"/>
    <w:rsid w:val="004D7DCF"/>
    <w:rsid w:val="004D7E55"/>
    <w:rsid w:val="004E0795"/>
    <w:rsid w:val="004E15A9"/>
    <w:rsid w:val="004E2CE2"/>
    <w:rsid w:val="004E2DEA"/>
    <w:rsid w:val="004E43E2"/>
    <w:rsid w:val="004E4EB0"/>
    <w:rsid w:val="004E4EEE"/>
    <w:rsid w:val="004E5172"/>
    <w:rsid w:val="004E5618"/>
    <w:rsid w:val="004E6F61"/>
    <w:rsid w:val="004E6F8A"/>
    <w:rsid w:val="004E78DA"/>
    <w:rsid w:val="004E7AEA"/>
    <w:rsid w:val="004E7CA4"/>
    <w:rsid w:val="004E7DF4"/>
    <w:rsid w:val="004F05E1"/>
    <w:rsid w:val="004F208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25"/>
    <w:rsid w:val="00502CD2"/>
    <w:rsid w:val="0050341C"/>
    <w:rsid w:val="00503890"/>
    <w:rsid w:val="00503D06"/>
    <w:rsid w:val="00504D93"/>
    <w:rsid w:val="00504E33"/>
    <w:rsid w:val="00506AF6"/>
    <w:rsid w:val="00507F35"/>
    <w:rsid w:val="00510837"/>
    <w:rsid w:val="00511067"/>
    <w:rsid w:val="0051292E"/>
    <w:rsid w:val="0051353E"/>
    <w:rsid w:val="005146AA"/>
    <w:rsid w:val="00516491"/>
    <w:rsid w:val="00517100"/>
    <w:rsid w:val="005216A2"/>
    <w:rsid w:val="00522200"/>
    <w:rsid w:val="00522C66"/>
    <w:rsid w:val="00522F56"/>
    <w:rsid w:val="0052444C"/>
    <w:rsid w:val="005264C0"/>
    <w:rsid w:val="00527136"/>
    <w:rsid w:val="0052725D"/>
    <w:rsid w:val="0053001D"/>
    <w:rsid w:val="00530512"/>
    <w:rsid w:val="005312C6"/>
    <w:rsid w:val="005318C7"/>
    <w:rsid w:val="005322C9"/>
    <w:rsid w:val="00532753"/>
    <w:rsid w:val="005359AF"/>
    <w:rsid w:val="00541262"/>
    <w:rsid w:val="00542509"/>
    <w:rsid w:val="00544603"/>
    <w:rsid w:val="00547250"/>
    <w:rsid w:val="005472E5"/>
    <w:rsid w:val="005476A0"/>
    <w:rsid w:val="005510DA"/>
    <w:rsid w:val="0055216E"/>
    <w:rsid w:val="0055230E"/>
    <w:rsid w:val="00552C2C"/>
    <w:rsid w:val="00553B1F"/>
    <w:rsid w:val="00553DD4"/>
    <w:rsid w:val="0055519D"/>
    <w:rsid w:val="00555355"/>
    <w:rsid w:val="005555B7"/>
    <w:rsid w:val="005562A8"/>
    <w:rsid w:val="005573BB"/>
    <w:rsid w:val="00557B2E"/>
    <w:rsid w:val="00560BC1"/>
    <w:rsid w:val="00561267"/>
    <w:rsid w:val="00561714"/>
    <w:rsid w:val="00561D37"/>
    <w:rsid w:val="00561F96"/>
    <w:rsid w:val="005632BE"/>
    <w:rsid w:val="005635F2"/>
    <w:rsid w:val="0056561D"/>
    <w:rsid w:val="00566283"/>
    <w:rsid w:val="005665E7"/>
    <w:rsid w:val="005677FE"/>
    <w:rsid w:val="00567DAC"/>
    <w:rsid w:val="00567E9B"/>
    <w:rsid w:val="00570B49"/>
    <w:rsid w:val="00571E3F"/>
    <w:rsid w:val="00574059"/>
    <w:rsid w:val="0057487E"/>
    <w:rsid w:val="00574C41"/>
    <w:rsid w:val="00574CDE"/>
    <w:rsid w:val="005761BB"/>
    <w:rsid w:val="00576E0B"/>
    <w:rsid w:val="00577910"/>
    <w:rsid w:val="00577B78"/>
    <w:rsid w:val="00577CA3"/>
    <w:rsid w:val="005801DE"/>
    <w:rsid w:val="0058108D"/>
    <w:rsid w:val="00582925"/>
    <w:rsid w:val="00582CEE"/>
    <w:rsid w:val="005830FF"/>
    <w:rsid w:val="005837F1"/>
    <w:rsid w:val="00584640"/>
    <w:rsid w:val="00585721"/>
    <w:rsid w:val="00586951"/>
    <w:rsid w:val="00590087"/>
    <w:rsid w:val="00590A9D"/>
    <w:rsid w:val="005912BD"/>
    <w:rsid w:val="00593384"/>
    <w:rsid w:val="00593CCC"/>
    <w:rsid w:val="00594316"/>
    <w:rsid w:val="005966A8"/>
    <w:rsid w:val="00596BE4"/>
    <w:rsid w:val="00596E83"/>
    <w:rsid w:val="0059781C"/>
    <w:rsid w:val="00597C8F"/>
    <w:rsid w:val="005A032D"/>
    <w:rsid w:val="005A2115"/>
    <w:rsid w:val="005A27B0"/>
    <w:rsid w:val="005A3172"/>
    <w:rsid w:val="005A3A69"/>
    <w:rsid w:val="005A6982"/>
    <w:rsid w:val="005A6BAE"/>
    <w:rsid w:val="005B05C7"/>
    <w:rsid w:val="005B2835"/>
    <w:rsid w:val="005B35BC"/>
    <w:rsid w:val="005B3BE3"/>
    <w:rsid w:val="005B3C7C"/>
    <w:rsid w:val="005B3F2F"/>
    <w:rsid w:val="005B41ED"/>
    <w:rsid w:val="005B438F"/>
    <w:rsid w:val="005B53C8"/>
    <w:rsid w:val="005B6379"/>
    <w:rsid w:val="005B768D"/>
    <w:rsid w:val="005B76E6"/>
    <w:rsid w:val="005B7E1A"/>
    <w:rsid w:val="005B7E5F"/>
    <w:rsid w:val="005C0069"/>
    <w:rsid w:val="005C09EE"/>
    <w:rsid w:val="005C10E0"/>
    <w:rsid w:val="005C29F7"/>
    <w:rsid w:val="005C3E27"/>
    <w:rsid w:val="005C440D"/>
    <w:rsid w:val="005C4F58"/>
    <w:rsid w:val="005C4F8B"/>
    <w:rsid w:val="005C5E8D"/>
    <w:rsid w:val="005C78F2"/>
    <w:rsid w:val="005D057C"/>
    <w:rsid w:val="005D05A6"/>
    <w:rsid w:val="005D1290"/>
    <w:rsid w:val="005D2190"/>
    <w:rsid w:val="005D2640"/>
    <w:rsid w:val="005D36EA"/>
    <w:rsid w:val="005D3FEC"/>
    <w:rsid w:val="005D44BE"/>
    <w:rsid w:val="005D5540"/>
    <w:rsid w:val="005D618F"/>
    <w:rsid w:val="005D6430"/>
    <w:rsid w:val="005D73EB"/>
    <w:rsid w:val="005E088B"/>
    <w:rsid w:val="005E1079"/>
    <w:rsid w:val="005E1D2E"/>
    <w:rsid w:val="005E3570"/>
    <w:rsid w:val="005E3700"/>
    <w:rsid w:val="005E38D0"/>
    <w:rsid w:val="005E4380"/>
    <w:rsid w:val="005E5489"/>
    <w:rsid w:val="005E76C6"/>
    <w:rsid w:val="005E79EC"/>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2957"/>
    <w:rsid w:val="00613DBB"/>
    <w:rsid w:val="006144C3"/>
    <w:rsid w:val="006146D2"/>
    <w:rsid w:val="006146E1"/>
    <w:rsid w:val="00614C03"/>
    <w:rsid w:val="00615209"/>
    <w:rsid w:val="00617BFA"/>
    <w:rsid w:val="00617DAD"/>
    <w:rsid w:val="006204C2"/>
    <w:rsid w:val="00620857"/>
    <w:rsid w:val="00620B3F"/>
    <w:rsid w:val="00621148"/>
    <w:rsid w:val="0062156C"/>
    <w:rsid w:val="00622D1F"/>
    <w:rsid w:val="006239E7"/>
    <w:rsid w:val="006254C4"/>
    <w:rsid w:val="006268AF"/>
    <w:rsid w:val="00627210"/>
    <w:rsid w:val="006323BE"/>
    <w:rsid w:val="00632C73"/>
    <w:rsid w:val="006343C7"/>
    <w:rsid w:val="00635FBF"/>
    <w:rsid w:val="0063727B"/>
    <w:rsid w:val="00637308"/>
    <w:rsid w:val="0063745E"/>
    <w:rsid w:val="00640198"/>
    <w:rsid w:val="00641173"/>
    <w:rsid w:val="006411D3"/>
    <w:rsid w:val="00641642"/>
    <w:rsid w:val="00641805"/>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E3F"/>
    <w:rsid w:val="00653DB2"/>
    <w:rsid w:val="00654893"/>
    <w:rsid w:val="00655F78"/>
    <w:rsid w:val="00656079"/>
    <w:rsid w:val="00656E9E"/>
    <w:rsid w:val="006577CE"/>
    <w:rsid w:val="00657D22"/>
    <w:rsid w:val="006609CD"/>
    <w:rsid w:val="00662399"/>
    <w:rsid w:val="006633A4"/>
    <w:rsid w:val="00663ECA"/>
    <w:rsid w:val="00664BBD"/>
    <w:rsid w:val="006656CA"/>
    <w:rsid w:val="00665C18"/>
    <w:rsid w:val="00667AB4"/>
    <w:rsid w:val="00667DD2"/>
    <w:rsid w:val="00667E01"/>
    <w:rsid w:val="00671BBB"/>
    <w:rsid w:val="00672616"/>
    <w:rsid w:val="00673959"/>
    <w:rsid w:val="00674232"/>
    <w:rsid w:val="0067555C"/>
    <w:rsid w:val="0067567B"/>
    <w:rsid w:val="00676F97"/>
    <w:rsid w:val="00677863"/>
    <w:rsid w:val="00680ED0"/>
    <w:rsid w:val="00680ED5"/>
    <w:rsid w:val="006812FF"/>
    <w:rsid w:val="006816E9"/>
    <w:rsid w:val="006817B6"/>
    <w:rsid w:val="00682237"/>
    <w:rsid w:val="0068295B"/>
    <w:rsid w:val="00683420"/>
    <w:rsid w:val="00686A81"/>
    <w:rsid w:val="00687650"/>
    <w:rsid w:val="00687946"/>
    <w:rsid w:val="00687F92"/>
    <w:rsid w:val="00690BB4"/>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4D0"/>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4E6A"/>
    <w:rsid w:val="006C5759"/>
    <w:rsid w:val="006C6726"/>
    <w:rsid w:val="006C6BD6"/>
    <w:rsid w:val="006C77EA"/>
    <w:rsid w:val="006C7EBE"/>
    <w:rsid w:val="006D28E7"/>
    <w:rsid w:val="006D2C22"/>
    <w:rsid w:val="006D3BFE"/>
    <w:rsid w:val="006D589D"/>
    <w:rsid w:val="006D727F"/>
    <w:rsid w:val="006D7F77"/>
    <w:rsid w:val="006E0F19"/>
    <w:rsid w:val="006E142A"/>
    <w:rsid w:val="006E19BE"/>
    <w:rsid w:val="006E1FDA"/>
    <w:rsid w:val="006E2A15"/>
    <w:rsid w:val="006E2ABA"/>
    <w:rsid w:val="006E2D83"/>
    <w:rsid w:val="006E43B6"/>
    <w:rsid w:val="006E5E87"/>
    <w:rsid w:val="006E6B37"/>
    <w:rsid w:val="006E7D02"/>
    <w:rsid w:val="006F2155"/>
    <w:rsid w:val="006F2A11"/>
    <w:rsid w:val="006F51B2"/>
    <w:rsid w:val="006F5500"/>
    <w:rsid w:val="006F677D"/>
    <w:rsid w:val="00700EF5"/>
    <w:rsid w:val="00701094"/>
    <w:rsid w:val="00701234"/>
    <w:rsid w:val="007019ED"/>
    <w:rsid w:val="00702F1C"/>
    <w:rsid w:val="00703203"/>
    <w:rsid w:val="00703CDD"/>
    <w:rsid w:val="00704245"/>
    <w:rsid w:val="00704842"/>
    <w:rsid w:val="00704F08"/>
    <w:rsid w:val="00705728"/>
    <w:rsid w:val="00705FBA"/>
    <w:rsid w:val="0070648C"/>
    <w:rsid w:val="00706A1A"/>
    <w:rsid w:val="00707673"/>
    <w:rsid w:val="00710563"/>
    <w:rsid w:val="00710D9F"/>
    <w:rsid w:val="007118A3"/>
    <w:rsid w:val="007132A5"/>
    <w:rsid w:val="00713926"/>
    <w:rsid w:val="00714C24"/>
    <w:rsid w:val="00714ED2"/>
    <w:rsid w:val="007162BE"/>
    <w:rsid w:val="00716305"/>
    <w:rsid w:val="00716EAC"/>
    <w:rsid w:val="007171F1"/>
    <w:rsid w:val="00717927"/>
    <w:rsid w:val="00720352"/>
    <w:rsid w:val="00722267"/>
    <w:rsid w:val="00722282"/>
    <w:rsid w:val="00722FEC"/>
    <w:rsid w:val="007236CC"/>
    <w:rsid w:val="00723A86"/>
    <w:rsid w:val="00723DAC"/>
    <w:rsid w:val="00724247"/>
    <w:rsid w:val="00726C98"/>
    <w:rsid w:val="0072720B"/>
    <w:rsid w:val="007307EC"/>
    <w:rsid w:val="007309F3"/>
    <w:rsid w:val="00731D9E"/>
    <w:rsid w:val="007329AB"/>
    <w:rsid w:val="00732FD6"/>
    <w:rsid w:val="007330C5"/>
    <w:rsid w:val="00733417"/>
    <w:rsid w:val="00733496"/>
    <w:rsid w:val="0073357A"/>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4D9"/>
    <w:rsid w:val="0075460C"/>
    <w:rsid w:val="00754986"/>
    <w:rsid w:val="00754E57"/>
    <w:rsid w:val="00755FB1"/>
    <w:rsid w:val="00757128"/>
    <w:rsid w:val="00757577"/>
    <w:rsid w:val="00757853"/>
    <w:rsid w:val="0076070B"/>
    <w:rsid w:val="007609EA"/>
    <w:rsid w:val="00761B61"/>
    <w:rsid w:val="007623A2"/>
    <w:rsid w:val="00762972"/>
    <w:rsid w:val="007635F8"/>
    <w:rsid w:val="0076364A"/>
    <w:rsid w:val="0076388B"/>
    <w:rsid w:val="00763CD4"/>
    <w:rsid w:val="00764B84"/>
    <w:rsid w:val="00765028"/>
    <w:rsid w:val="00766B5F"/>
    <w:rsid w:val="00767A73"/>
    <w:rsid w:val="00770401"/>
    <w:rsid w:val="0077053C"/>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299C"/>
    <w:rsid w:val="00784A27"/>
    <w:rsid w:val="0078558B"/>
    <w:rsid w:val="00786AEE"/>
    <w:rsid w:val="00786CAC"/>
    <w:rsid w:val="0078766B"/>
    <w:rsid w:val="00787DDF"/>
    <w:rsid w:val="00790BCC"/>
    <w:rsid w:val="00790CEE"/>
    <w:rsid w:val="00791364"/>
    <w:rsid w:val="00791871"/>
    <w:rsid w:val="007928F3"/>
    <w:rsid w:val="007935C9"/>
    <w:rsid w:val="007936F8"/>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12"/>
    <w:rsid w:val="007A6E2C"/>
    <w:rsid w:val="007A7F73"/>
    <w:rsid w:val="007B026E"/>
    <w:rsid w:val="007B0F49"/>
    <w:rsid w:val="007B157C"/>
    <w:rsid w:val="007B2A72"/>
    <w:rsid w:val="007B3667"/>
    <w:rsid w:val="007B37AC"/>
    <w:rsid w:val="007B45E6"/>
    <w:rsid w:val="007B5DD9"/>
    <w:rsid w:val="007B6585"/>
    <w:rsid w:val="007B75FB"/>
    <w:rsid w:val="007B7F47"/>
    <w:rsid w:val="007C0405"/>
    <w:rsid w:val="007C0BAC"/>
    <w:rsid w:val="007C12A1"/>
    <w:rsid w:val="007C13C1"/>
    <w:rsid w:val="007C1B5C"/>
    <w:rsid w:val="007C1BB6"/>
    <w:rsid w:val="007C1EE6"/>
    <w:rsid w:val="007C236F"/>
    <w:rsid w:val="007C2978"/>
    <w:rsid w:val="007C529D"/>
    <w:rsid w:val="007C5956"/>
    <w:rsid w:val="007C6781"/>
    <w:rsid w:val="007C738D"/>
    <w:rsid w:val="007C7E14"/>
    <w:rsid w:val="007C7E1A"/>
    <w:rsid w:val="007D03D2"/>
    <w:rsid w:val="007D0966"/>
    <w:rsid w:val="007D0E3C"/>
    <w:rsid w:val="007D1AB2"/>
    <w:rsid w:val="007D20D5"/>
    <w:rsid w:val="007D2232"/>
    <w:rsid w:val="007D23B1"/>
    <w:rsid w:val="007D2E84"/>
    <w:rsid w:val="007D2EA3"/>
    <w:rsid w:val="007D36CF"/>
    <w:rsid w:val="007D3E17"/>
    <w:rsid w:val="007D5693"/>
    <w:rsid w:val="007E27F8"/>
    <w:rsid w:val="007E4261"/>
    <w:rsid w:val="007E4397"/>
    <w:rsid w:val="007E46E9"/>
    <w:rsid w:val="007E4935"/>
    <w:rsid w:val="007E4C78"/>
    <w:rsid w:val="007E691C"/>
    <w:rsid w:val="007E7390"/>
    <w:rsid w:val="007E780A"/>
    <w:rsid w:val="007F17F5"/>
    <w:rsid w:val="007F2324"/>
    <w:rsid w:val="007F2D47"/>
    <w:rsid w:val="007F33DB"/>
    <w:rsid w:val="007F3A10"/>
    <w:rsid w:val="007F44AF"/>
    <w:rsid w:val="007F45A0"/>
    <w:rsid w:val="007F51E2"/>
    <w:rsid w:val="007F522E"/>
    <w:rsid w:val="007F580C"/>
    <w:rsid w:val="007F5C7B"/>
    <w:rsid w:val="007F5CDC"/>
    <w:rsid w:val="007F5E12"/>
    <w:rsid w:val="007F6291"/>
    <w:rsid w:val="007F7421"/>
    <w:rsid w:val="008017A6"/>
    <w:rsid w:val="008019DD"/>
    <w:rsid w:val="00801F7F"/>
    <w:rsid w:val="00802104"/>
    <w:rsid w:val="00804C24"/>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310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5814"/>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E68"/>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18E8"/>
    <w:rsid w:val="00892631"/>
    <w:rsid w:val="00894507"/>
    <w:rsid w:val="00895417"/>
    <w:rsid w:val="00895567"/>
    <w:rsid w:val="00896614"/>
    <w:rsid w:val="00896C03"/>
    <w:rsid w:val="00896F4B"/>
    <w:rsid w:val="008A05BF"/>
    <w:rsid w:val="008A0D89"/>
    <w:rsid w:val="008A2396"/>
    <w:rsid w:val="008A2B7D"/>
    <w:rsid w:val="008A495D"/>
    <w:rsid w:val="008A4AFB"/>
    <w:rsid w:val="008A4EE4"/>
    <w:rsid w:val="008A651D"/>
    <w:rsid w:val="008A6C16"/>
    <w:rsid w:val="008A76FD"/>
    <w:rsid w:val="008B0680"/>
    <w:rsid w:val="008B114B"/>
    <w:rsid w:val="008B244F"/>
    <w:rsid w:val="008B2D09"/>
    <w:rsid w:val="008B461F"/>
    <w:rsid w:val="008B519F"/>
    <w:rsid w:val="008B56B5"/>
    <w:rsid w:val="008B59CE"/>
    <w:rsid w:val="008B5A4A"/>
    <w:rsid w:val="008B5D14"/>
    <w:rsid w:val="008B6756"/>
    <w:rsid w:val="008B6CD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6A6"/>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4CF4"/>
    <w:rsid w:val="008F5C03"/>
    <w:rsid w:val="008F6E31"/>
    <w:rsid w:val="008F7493"/>
    <w:rsid w:val="0090089F"/>
    <w:rsid w:val="00900A47"/>
    <w:rsid w:val="009013B0"/>
    <w:rsid w:val="00904FC8"/>
    <w:rsid w:val="0091097F"/>
    <w:rsid w:val="0091143F"/>
    <w:rsid w:val="00911E96"/>
    <w:rsid w:val="00912C7A"/>
    <w:rsid w:val="00912E71"/>
    <w:rsid w:val="00913C61"/>
    <w:rsid w:val="009159E4"/>
    <w:rsid w:val="00915DDF"/>
    <w:rsid w:val="0091795E"/>
    <w:rsid w:val="00917B8C"/>
    <w:rsid w:val="00921610"/>
    <w:rsid w:val="00921A31"/>
    <w:rsid w:val="00921D9E"/>
    <w:rsid w:val="00922FCB"/>
    <w:rsid w:val="0092467B"/>
    <w:rsid w:val="00924D64"/>
    <w:rsid w:val="00925143"/>
    <w:rsid w:val="00925A1E"/>
    <w:rsid w:val="0092654B"/>
    <w:rsid w:val="00930734"/>
    <w:rsid w:val="0093077E"/>
    <w:rsid w:val="00930D70"/>
    <w:rsid w:val="0093203F"/>
    <w:rsid w:val="009320F5"/>
    <w:rsid w:val="00932FA7"/>
    <w:rsid w:val="009347DB"/>
    <w:rsid w:val="00934C9F"/>
    <w:rsid w:val="00934E70"/>
    <w:rsid w:val="00934FF2"/>
    <w:rsid w:val="009350B1"/>
    <w:rsid w:val="0093587C"/>
    <w:rsid w:val="00935CB0"/>
    <w:rsid w:val="00935CD1"/>
    <w:rsid w:val="00936539"/>
    <w:rsid w:val="00936966"/>
    <w:rsid w:val="009428A9"/>
    <w:rsid w:val="009437A2"/>
    <w:rsid w:val="00944B28"/>
    <w:rsid w:val="00946B10"/>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1E7B"/>
    <w:rsid w:val="0096411C"/>
    <w:rsid w:val="0096520D"/>
    <w:rsid w:val="00965AC1"/>
    <w:rsid w:val="00966479"/>
    <w:rsid w:val="00966909"/>
    <w:rsid w:val="00966AFD"/>
    <w:rsid w:val="00967061"/>
    <w:rsid w:val="0096739B"/>
    <w:rsid w:val="00967838"/>
    <w:rsid w:val="009705B0"/>
    <w:rsid w:val="00970C58"/>
    <w:rsid w:val="00971B65"/>
    <w:rsid w:val="00972F57"/>
    <w:rsid w:val="0097560E"/>
    <w:rsid w:val="00980500"/>
    <w:rsid w:val="00980C22"/>
    <w:rsid w:val="00980FC0"/>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6E58"/>
    <w:rsid w:val="00997ACF"/>
    <w:rsid w:val="009A0B51"/>
    <w:rsid w:val="009A0BC2"/>
    <w:rsid w:val="009A18DE"/>
    <w:rsid w:val="009A26A8"/>
    <w:rsid w:val="009A2C19"/>
    <w:rsid w:val="009A33DC"/>
    <w:rsid w:val="009A3B02"/>
    <w:rsid w:val="009A3BC4"/>
    <w:rsid w:val="009A4307"/>
    <w:rsid w:val="009A43B1"/>
    <w:rsid w:val="009A527F"/>
    <w:rsid w:val="009A6072"/>
    <w:rsid w:val="009A6092"/>
    <w:rsid w:val="009A70F6"/>
    <w:rsid w:val="009A7182"/>
    <w:rsid w:val="009A7EC3"/>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14E7"/>
    <w:rsid w:val="009C20FD"/>
    <w:rsid w:val="009C2699"/>
    <w:rsid w:val="009C2977"/>
    <w:rsid w:val="009C2DCC"/>
    <w:rsid w:val="009C2E2D"/>
    <w:rsid w:val="009C3EC9"/>
    <w:rsid w:val="009C401A"/>
    <w:rsid w:val="009C5A65"/>
    <w:rsid w:val="009C68D4"/>
    <w:rsid w:val="009C68F0"/>
    <w:rsid w:val="009C736A"/>
    <w:rsid w:val="009D04C1"/>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2C09"/>
    <w:rsid w:val="009E4326"/>
    <w:rsid w:val="009E4BF6"/>
    <w:rsid w:val="009E4FA9"/>
    <w:rsid w:val="009E5676"/>
    <w:rsid w:val="009E60AB"/>
    <w:rsid w:val="009E66D8"/>
    <w:rsid w:val="009E6C21"/>
    <w:rsid w:val="009E7DA8"/>
    <w:rsid w:val="009F0CBD"/>
    <w:rsid w:val="009F20E9"/>
    <w:rsid w:val="009F480D"/>
    <w:rsid w:val="009F61CE"/>
    <w:rsid w:val="009F7959"/>
    <w:rsid w:val="00A0078E"/>
    <w:rsid w:val="00A014EB"/>
    <w:rsid w:val="00A01CFF"/>
    <w:rsid w:val="00A02F49"/>
    <w:rsid w:val="00A03297"/>
    <w:rsid w:val="00A03E51"/>
    <w:rsid w:val="00A05F26"/>
    <w:rsid w:val="00A06060"/>
    <w:rsid w:val="00A0719B"/>
    <w:rsid w:val="00A0781D"/>
    <w:rsid w:val="00A10539"/>
    <w:rsid w:val="00A10808"/>
    <w:rsid w:val="00A10D6A"/>
    <w:rsid w:val="00A11722"/>
    <w:rsid w:val="00A1236F"/>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711"/>
    <w:rsid w:val="00A37FE7"/>
    <w:rsid w:val="00A40015"/>
    <w:rsid w:val="00A40DC2"/>
    <w:rsid w:val="00A412A3"/>
    <w:rsid w:val="00A42A91"/>
    <w:rsid w:val="00A42B8C"/>
    <w:rsid w:val="00A445C2"/>
    <w:rsid w:val="00A449F3"/>
    <w:rsid w:val="00A45BDC"/>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67418"/>
    <w:rsid w:val="00A70A91"/>
    <w:rsid w:val="00A70E1E"/>
    <w:rsid w:val="00A71AF9"/>
    <w:rsid w:val="00A72081"/>
    <w:rsid w:val="00A73257"/>
    <w:rsid w:val="00A73481"/>
    <w:rsid w:val="00A7468D"/>
    <w:rsid w:val="00A76EC4"/>
    <w:rsid w:val="00A76F0B"/>
    <w:rsid w:val="00A80A09"/>
    <w:rsid w:val="00A81649"/>
    <w:rsid w:val="00A81841"/>
    <w:rsid w:val="00A81EAD"/>
    <w:rsid w:val="00A837E9"/>
    <w:rsid w:val="00A83831"/>
    <w:rsid w:val="00A83E07"/>
    <w:rsid w:val="00A83EAC"/>
    <w:rsid w:val="00A845A2"/>
    <w:rsid w:val="00A847A4"/>
    <w:rsid w:val="00A8499D"/>
    <w:rsid w:val="00A852B0"/>
    <w:rsid w:val="00A856DA"/>
    <w:rsid w:val="00A857BD"/>
    <w:rsid w:val="00A86280"/>
    <w:rsid w:val="00A86287"/>
    <w:rsid w:val="00A87DBC"/>
    <w:rsid w:val="00A87F86"/>
    <w:rsid w:val="00A9080F"/>
    <w:rsid w:val="00A9081F"/>
    <w:rsid w:val="00A914C6"/>
    <w:rsid w:val="00A9188C"/>
    <w:rsid w:val="00A92688"/>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0C8"/>
    <w:rsid w:val="00AA37FC"/>
    <w:rsid w:val="00AA3B1F"/>
    <w:rsid w:val="00AA3E3A"/>
    <w:rsid w:val="00AA454C"/>
    <w:rsid w:val="00AA4617"/>
    <w:rsid w:val="00AA519E"/>
    <w:rsid w:val="00AA5DE7"/>
    <w:rsid w:val="00AA6044"/>
    <w:rsid w:val="00AA6958"/>
    <w:rsid w:val="00AA722D"/>
    <w:rsid w:val="00AA7A4B"/>
    <w:rsid w:val="00AB0661"/>
    <w:rsid w:val="00AB30D0"/>
    <w:rsid w:val="00AB39BD"/>
    <w:rsid w:val="00AB3CE9"/>
    <w:rsid w:val="00AB4B85"/>
    <w:rsid w:val="00AB4DC6"/>
    <w:rsid w:val="00AB58BF"/>
    <w:rsid w:val="00AB6179"/>
    <w:rsid w:val="00AB6599"/>
    <w:rsid w:val="00AB7261"/>
    <w:rsid w:val="00AB7C09"/>
    <w:rsid w:val="00AC0761"/>
    <w:rsid w:val="00AC19F6"/>
    <w:rsid w:val="00AC29E8"/>
    <w:rsid w:val="00AC42CF"/>
    <w:rsid w:val="00AC4459"/>
    <w:rsid w:val="00AC45F3"/>
    <w:rsid w:val="00AC494E"/>
    <w:rsid w:val="00AC4D51"/>
    <w:rsid w:val="00AC4E6F"/>
    <w:rsid w:val="00AC6E7E"/>
    <w:rsid w:val="00AD0751"/>
    <w:rsid w:val="00AD1352"/>
    <w:rsid w:val="00AD26E0"/>
    <w:rsid w:val="00AD30C8"/>
    <w:rsid w:val="00AD3805"/>
    <w:rsid w:val="00AD3ABF"/>
    <w:rsid w:val="00AD4224"/>
    <w:rsid w:val="00AD4BCA"/>
    <w:rsid w:val="00AD563E"/>
    <w:rsid w:val="00AD61C8"/>
    <w:rsid w:val="00AD6762"/>
    <w:rsid w:val="00AD70C1"/>
    <w:rsid w:val="00AD7208"/>
    <w:rsid w:val="00AD74E0"/>
    <w:rsid w:val="00AD77C4"/>
    <w:rsid w:val="00AD7920"/>
    <w:rsid w:val="00AE03F2"/>
    <w:rsid w:val="00AE1150"/>
    <w:rsid w:val="00AE17DB"/>
    <w:rsid w:val="00AE25BF"/>
    <w:rsid w:val="00AE3D02"/>
    <w:rsid w:val="00AE4C51"/>
    <w:rsid w:val="00AE6502"/>
    <w:rsid w:val="00AE6812"/>
    <w:rsid w:val="00AE68CC"/>
    <w:rsid w:val="00AE79BD"/>
    <w:rsid w:val="00AF0C13"/>
    <w:rsid w:val="00AF237B"/>
    <w:rsid w:val="00AF3350"/>
    <w:rsid w:val="00AF4A00"/>
    <w:rsid w:val="00AF4D7A"/>
    <w:rsid w:val="00AF576A"/>
    <w:rsid w:val="00AF5E73"/>
    <w:rsid w:val="00AF6541"/>
    <w:rsid w:val="00B0009D"/>
    <w:rsid w:val="00B00A58"/>
    <w:rsid w:val="00B00A63"/>
    <w:rsid w:val="00B01ACB"/>
    <w:rsid w:val="00B03AF5"/>
    <w:rsid w:val="00B03C01"/>
    <w:rsid w:val="00B03CD3"/>
    <w:rsid w:val="00B048E9"/>
    <w:rsid w:val="00B078D6"/>
    <w:rsid w:val="00B10442"/>
    <w:rsid w:val="00B10A04"/>
    <w:rsid w:val="00B11923"/>
    <w:rsid w:val="00B1248D"/>
    <w:rsid w:val="00B12F00"/>
    <w:rsid w:val="00B1366A"/>
    <w:rsid w:val="00B13D1C"/>
    <w:rsid w:val="00B14709"/>
    <w:rsid w:val="00B161D5"/>
    <w:rsid w:val="00B16278"/>
    <w:rsid w:val="00B1720B"/>
    <w:rsid w:val="00B20380"/>
    <w:rsid w:val="00B20497"/>
    <w:rsid w:val="00B2086F"/>
    <w:rsid w:val="00B208EA"/>
    <w:rsid w:val="00B209C5"/>
    <w:rsid w:val="00B216A8"/>
    <w:rsid w:val="00B2270D"/>
    <w:rsid w:val="00B234CC"/>
    <w:rsid w:val="00B23513"/>
    <w:rsid w:val="00B23705"/>
    <w:rsid w:val="00B24EE4"/>
    <w:rsid w:val="00B2634A"/>
    <w:rsid w:val="00B265B6"/>
    <w:rsid w:val="00B2743D"/>
    <w:rsid w:val="00B3015C"/>
    <w:rsid w:val="00B306AB"/>
    <w:rsid w:val="00B30909"/>
    <w:rsid w:val="00B30C23"/>
    <w:rsid w:val="00B318BF"/>
    <w:rsid w:val="00B337C7"/>
    <w:rsid w:val="00B34148"/>
    <w:rsid w:val="00B344D8"/>
    <w:rsid w:val="00B347BF"/>
    <w:rsid w:val="00B35631"/>
    <w:rsid w:val="00B3573A"/>
    <w:rsid w:val="00B35C82"/>
    <w:rsid w:val="00B365A4"/>
    <w:rsid w:val="00B369BE"/>
    <w:rsid w:val="00B37DB2"/>
    <w:rsid w:val="00B40457"/>
    <w:rsid w:val="00B44CDB"/>
    <w:rsid w:val="00B4621F"/>
    <w:rsid w:val="00B46753"/>
    <w:rsid w:val="00B46CB6"/>
    <w:rsid w:val="00B46F59"/>
    <w:rsid w:val="00B47602"/>
    <w:rsid w:val="00B478EC"/>
    <w:rsid w:val="00B47B04"/>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2A40"/>
    <w:rsid w:val="00B6308A"/>
    <w:rsid w:val="00B63D5C"/>
    <w:rsid w:val="00B641CF"/>
    <w:rsid w:val="00B650C0"/>
    <w:rsid w:val="00B652DB"/>
    <w:rsid w:val="00B65DB5"/>
    <w:rsid w:val="00B66125"/>
    <w:rsid w:val="00B66B78"/>
    <w:rsid w:val="00B6715F"/>
    <w:rsid w:val="00B67310"/>
    <w:rsid w:val="00B70248"/>
    <w:rsid w:val="00B704E3"/>
    <w:rsid w:val="00B70A05"/>
    <w:rsid w:val="00B70B11"/>
    <w:rsid w:val="00B71A78"/>
    <w:rsid w:val="00B72F2A"/>
    <w:rsid w:val="00B734C6"/>
    <w:rsid w:val="00B73B4C"/>
    <w:rsid w:val="00B73B6A"/>
    <w:rsid w:val="00B73F75"/>
    <w:rsid w:val="00B7438B"/>
    <w:rsid w:val="00B74A2C"/>
    <w:rsid w:val="00B74ED7"/>
    <w:rsid w:val="00B74F6F"/>
    <w:rsid w:val="00B75015"/>
    <w:rsid w:val="00B7611C"/>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0943"/>
    <w:rsid w:val="00B91013"/>
    <w:rsid w:val="00B915AC"/>
    <w:rsid w:val="00B9199D"/>
    <w:rsid w:val="00B92031"/>
    <w:rsid w:val="00B92137"/>
    <w:rsid w:val="00B92E51"/>
    <w:rsid w:val="00B934CA"/>
    <w:rsid w:val="00B93941"/>
    <w:rsid w:val="00B939FC"/>
    <w:rsid w:val="00B93D8D"/>
    <w:rsid w:val="00B946CD"/>
    <w:rsid w:val="00B95E7B"/>
    <w:rsid w:val="00B96074"/>
    <w:rsid w:val="00B96481"/>
    <w:rsid w:val="00B965B8"/>
    <w:rsid w:val="00BA099F"/>
    <w:rsid w:val="00BA2AFF"/>
    <w:rsid w:val="00BA3409"/>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7BC"/>
    <w:rsid w:val="00BB7EE3"/>
    <w:rsid w:val="00BC1E6D"/>
    <w:rsid w:val="00BC35B6"/>
    <w:rsid w:val="00BC4543"/>
    <w:rsid w:val="00BC5590"/>
    <w:rsid w:val="00BC55DF"/>
    <w:rsid w:val="00BC63C0"/>
    <w:rsid w:val="00BC642A"/>
    <w:rsid w:val="00BC6995"/>
    <w:rsid w:val="00BD0411"/>
    <w:rsid w:val="00BD0A45"/>
    <w:rsid w:val="00BD0C24"/>
    <w:rsid w:val="00BD1676"/>
    <w:rsid w:val="00BD1683"/>
    <w:rsid w:val="00BD249C"/>
    <w:rsid w:val="00BD2730"/>
    <w:rsid w:val="00BD28D7"/>
    <w:rsid w:val="00BD36D6"/>
    <w:rsid w:val="00BD41AD"/>
    <w:rsid w:val="00BD510F"/>
    <w:rsid w:val="00BD572B"/>
    <w:rsid w:val="00BD740A"/>
    <w:rsid w:val="00BE0E63"/>
    <w:rsid w:val="00BE1142"/>
    <w:rsid w:val="00BE1F8C"/>
    <w:rsid w:val="00BE2834"/>
    <w:rsid w:val="00BE2838"/>
    <w:rsid w:val="00BE2B9C"/>
    <w:rsid w:val="00BE2E52"/>
    <w:rsid w:val="00BE3A9A"/>
    <w:rsid w:val="00BE4BBB"/>
    <w:rsid w:val="00BE6744"/>
    <w:rsid w:val="00BE6930"/>
    <w:rsid w:val="00BE77DD"/>
    <w:rsid w:val="00BE79E8"/>
    <w:rsid w:val="00BF0663"/>
    <w:rsid w:val="00BF111B"/>
    <w:rsid w:val="00BF2B79"/>
    <w:rsid w:val="00BF3CE5"/>
    <w:rsid w:val="00BF497D"/>
    <w:rsid w:val="00BF507B"/>
    <w:rsid w:val="00BF53A6"/>
    <w:rsid w:val="00BF58DE"/>
    <w:rsid w:val="00BF5BA8"/>
    <w:rsid w:val="00BF79B0"/>
    <w:rsid w:val="00BF7C9D"/>
    <w:rsid w:val="00C00318"/>
    <w:rsid w:val="00C00810"/>
    <w:rsid w:val="00C01D46"/>
    <w:rsid w:val="00C01E8C"/>
    <w:rsid w:val="00C02AAD"/>
    <w:rsid w:val="00C02DF6"/>
    <w:rsid w:val="00C03156"/>
    <w:rsid w:val="00C03E01"/>
    <w:rsid w:val="00C04236"/>
    <w:rsid w:val="00C06E60"/>
    <w:rsid w:val="00C10D60"/>
    <w:rsid w:val="00C11667"/>
    <w:rsid w:val="00C129ED"/>
    <w:rsid w:val="00C1369E"/>
    <w:rsid w:val="00C143C4"/>
    <w:rsid w:val="00C169BD"/>
    <w:rsid w:val="00C16CAF"/>
    <w:rsid w:val="00C1773C"/>
    <w:rsid w:val="00C200AF"/>
    <w:rsid w:val="00C210E0"/>
    <w:rsid w:val="00C21963"/>
    <w:rsid w:val="00C22392"/>
    <w:rsid w:val="00C234BE"/>
    <w:rsid w:val="00C23582"/>
    <w:rsid w:val="00C23F42"/>
    <w:rsid w:val="00C24F27"/>
    <w:rsid w:val="00C25479"/>
    <w:rsid w:val="00C2660D"/>
    <w:rsid w:val="00C26F0F"/>
    <w:rsid w:val="00C27025"/>
    <w:rsid w:val="00C27246"/>
    <w:rsid w:val="00C2724D"/>
    <w:rsid w:val="00C27CA9"/>
    <w:rsid w:val="00C300C8"/>
    <w:rsid w:val="00C30520"/>
    <w:rsid w:val="00C30E9E"/>
    <w:rsid w:val="00C317E7"/>
    <w:rsid w:val="00C31B8C"/>
    <w:rsid w:val="00C32413"/>
    <w:rsid w:val="00C32754"/>
    <w:rsid w:val="00C3287F"/>
    <w:rsid w:val="00C32FD7"/>
    <w:rsid w:val="00C35372"/>
    <w:rsid w:val="00C35961"/>
    <w:rsid w:val="00C35A4C"/>
    <w:rsid w:val="00C35FEE"/>
    <w:rsid w:val="00C367F4"/>
    <w:rsid w:val="00C36B86"/>
    <w:rsid w:val="00C3799C"/>
    <w:rsid w:val="00C40B0B"/>
    <w:rsid w:val="00C412CB"/>
    <w:rsid w:val="00C414F0"/>
    <w:rsid w:val="00C41DD5"/>
    <w:rsid w:val="00C4305E"/>
    <w:rsid w:val="00C4369C"/>
    <w:rsid w:val="00C43D1E"/>
    <w:rsid w:val="00C44336"/>
    <w:rsid w:val="00C44792"/>
    <w:rsid w:val="00C4687C"/>
    <w:rsid w:val="00C46BC6"/>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74C"/>
    <w:rsid w:val="00C60D15"/>
    <w:rsid w:val="00C610D5"/>
    <w:rsid w:val="00C619BF"/>
    <w:rsid w:val="00C62434"/>
    <w:rsid w:val="00C62767"/>
    <w:rsid w:val="00C63014"/>
    <w:rsid w:val="00C63507"/>
    <w:rsid w:val="00C6597A"/>
    <w:rsid w:val="00C6637D"/>
    <w:rsid w:val="00C6671B"/>
    <w:rsid w:val="00C67DBE"/>
    <w:rsid w:val="00C70B18"/>
    <w:rsid w:val="00C715CA"/>
    <w:rsid w:val="00C71C7C"/>
    <w:rsid w:val="00C720EA"/>
    <w:rsid w:val="00C7211D"/>
    <w:rsid w:val="00C72B6E"/>
    <w:rsid w:val="00C73002"/>
    <w:rsid w:val="00C736D9"/>
    <w:rsid w:val="00C73F03"/>
    <w:rsid w:val="00C7495D"/>
    <w:rsid w:val="00C75430"/>
    <w:rsid w:val="00C7643F"/>
    <w:rsid w:val="00C76531"/>
    <w:rsid w:val="00C76AEC"/>
    <w:rsid w:val="00C76CBD"/>
    <w:rsid w:val="00C77CE9"/>
    <w:rsid w:val="00C803AB"/>
    <w:rsid w:val="00C8479B"/>
    <w:rsid w:val="00C85BC1"/>
    <w:rsid w:val="00C85FED"/>
    <w:rsid w:val="00C86372"/>
    <w:rsid w:val="00C8643F"/>
    <w:rsid w:val="00C86523"/>
    <w:rsid w:val="00C874CE"/>
    <w:rsid w:val="00C90475"/>
    <w:rsid w:val="00C91273"/>
    <w:rsid w:val="00C92DBF"/>
    <w:rsid w:val="00C9312A"/>
    <w:rsid w:val="00C93139"/>
    <w:rsid w:val="00C9442E"/>
    <w:rsid w:val="00C96463"/>
    <w:rsid w:val="00C9685D"/>
    <w:rsid w:val="00C96D52"/>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9F9"/>
    <w:rsid w:val="00CB1CDF"/>
    <w:rsid w:val="00CB2C07"/>
    <w:rsid w:val="00CB3BD3"/>
    <w:rsid w:val="00CB4236"/>
    <w:rsid w:val="00CB56CC"/>
    <w:rsid w:val="00CB604E"/>
    <w:rsid w:val="00CB7CE7"/>
    <w:rsid w:val="00CC50DD"/>
    <w:rsid w:val="00CC5164"/>
    <w:rsid w:val="00CC57E4"/>
    <w:rsid w:val="00CC5A41"/>
    <w:rsid w:val="00CC5EDE"/>
    <w:rsid w:val="00CC611F"/>
    <w:rsid w:val="00CC72A4"/>
    <w:rsid w:val="00CC7582"/>
    <w:rsid w:val="00CD1685"/>
    <w:rsid w:val="00CD24FB"/>
    <w:rsid w:val="00CD279F"/>
    <w:rsid w:val="00CD3153"/>
    <w:rsid w:val="00CD65ED"/>
    <w:rsid w:val="00CD683E"/>
    <w:rsid w:val="00CD6F4D"/>
    <w:rsid w:val="00CD70AC"/>
    <w:rsid w:val="00CD76EF"/>
    <w:rsid w:val="00CE0D2B"/>
    <w:rsid w:val="00CE122B"/>
    <w:rsid w:val="00CE2478"/>
    <w:rsid w:val="00CE3175"/>
    <w:rsid w:val="00CE3577"/>
    <w:rsid w:val="00CE37CC"/>
    <w:rsid w:val="00CE5FAE"/>
    <w:rsid w:val="00CE6DCA"/>
    <w:rsid w:val="00CE6F47"/>
    <w:rsid w:val="00CE7132"/>
    <w:rsid w:val="00CE777A"/>
    <w:rsid w:val="00CE7E27"/>
    <w:rsid w:val="00CF1279"/>
    <w:rsid w:val="00CF306B"/>
    <w:rsid w:val="00CF384B"/>
    <w:rsid w:val="00CF3BF3"/>
    <w:rsid w:val="00CF3F6C"/>
    <w:rsid w:val="00CF4998"/>
    <w:rsid w:val="00CF4B52"/>
    <w:rsid w:val="00CF5C76"/>
    <w:rsid w:val="00CF66C0"/>
    <w:rsid w:val="00CF6810"/>
    <w:rsid w:val="00CF68C7"/>
    <w:rsid w:val="00CF7334"/>
    <w:rsid w:val="00D0115D"/>
    <w:rsid w:val="00D01B1C"/>
    <w:rsid w:val="00D0467F"/>
    <w:rsid w:val="00D04843"/>
    <w:rsid w:val="00D052B0"/>
    <w:rsid w:val="00D05349"/>
    <w:rsid w:val="00D06117"/>
    <w:rsid w:val="00D06C59"/>
    <w:rsid w:val="00D06FB1"/>
    <w:rsid w:val="00D0723B"/>
    <w:rsid w:val="00D10082"/>
    <w:rsid w:val="00D1010C"/>
    <w:rsid w:val="00D1166C"/>
    <w:rsid w:val="00D1232F"/>
    <w:rsid w:val="00D1399A"/>
    <w:rsid w:val="00D13E77"/>
    <w:rsid w:val="00D14144"/>
    <w:rsid w:val="00D14C1C"/>
    <w:rsid w:val="00D1552F"/>
    <w:rsid w:val="00D16935"/>
    <w:rsid w:val="00D16BFE"/>
    <w:rsid w:val="00D179A2"/>
    <w:rsid w:val="00D21099"/>
    <w:rsid w:val="00D216BF"/>
    <w:rsid w:val="00D21B38"/>
    <w:rsid w:val="00D237AD"/>
    <w:rsid w:val="00D2417E"/>
    <w:rsid w:val="00D24760"/>
    <w:rsid w:val="00D24DC4"/>
    <w:rsid w:val="00D266EF"/>
    <w:rsid w:val="00D272E0"/>
    <w:rsid w:val="00D30356"/>
    <w:rsid w:val="00D31CC8"/>
    <w:rsid w:val="00D31D29"/>
    <w:rsid w:val="00D32613"/>
    <w:rsid w:val="00D32678"/>
    <w:rsid w:val="00D32773"/>
    <w:rsid w:val="00D32AA2"/>
    <w:rsid w:val="00D32C5C"/>
    <w:rsid w:val="00D3320F"/>
    <w:rsid w:val="00D3475A"/>
    <w:rsid w:val="00D35132"/>
    <w:rsid w:val="00D358EB"/>
    <w:rsid w:val="00D35D3C"/>
    <w:rsid w:val="00D36427"/>
    <w:rsid w:val="00D369DC"/>
    <w:rsid w:val="00D37CD1"/>
    <w:rsid w:val="00D408C1"/>
    <w:rsid w:val="00D40A5C"/>
    <w:rsid w:val="00D433F7"/>
    <w:rsid w:val="00D436B0"/>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604B3"/>
    <w:rsid w:val="00D613F6"/>
    <w:rsid w:val="00D6164E"/>
    <w:rsid w:val="00D61845"/>
    <w:rsid w:val="00D621C2"/>
    <w:rsid w:val="00D6231E"/>
    <w:rsid w:val="00D624B5"/>
    <w:rsid w:val="00D63A2F"/>
    <w:rsid w:val="00D64118"/>
    <w:rsid w:val="00D65D81"/>
    <w:rsid w:val="00D66687"/>
    <w:rsid w:val="00D700F7"/>
    <w:rsid w:val="00D71F40"/>
    <w:rsid w:val="00D72524"/>
    <w:rsid w:val="00D72861"/>
    <w:rsid w:val="00D72EAB"/>
    <w:rsid w:val="00D72F6E"/>
    <w:rsid w:val="00D730F3"/>
    <w:rsid w:val="00D735FD"/>
    <w:rsid w:val="00D7529C"/>
    <w:rsid w:val="00D75CDC"/>
    <w:rsid w:val="00D768B7"/>
    <w:rsid w:val="00D77416"/>
    <w:rsid w:val="00D774E8"/>
    <w:rsid w:val="00D80889"/>
    <w:rsid w:val="00D809D6"/>
    <w:rsid w:val="00D80FC6"/>
    <w:rsid w:val="00D81197"/>
    <w:rsid w:val="00D818E2"/>
    <w:rsid w:val="00D81971"/>
    <w:rsid w:val="00D81E82"/>
    <w:rsid w:val="00D82EC8"/>
    <w:rsid w:val="00D837AB"/>
    <w:rsid w:val="00D83964"/>
    <w:rsid w:val="00D8707A"/>
    <w:rsid w:val="00D872E5"/>
    <w:rsid w:val="00D903CF"/>
    <w:rsid w:val="00D90A34"/>
    <w:rsid w:val="00D90D4C"/>
    <w:rsid w:val="00D9109C"/>
    <w:rsid w:val="00D91CA5"/>
    <w:rsid w:val="00D92DC2"/>
    <w:rsid w:val="00D939CC"/>
    <w:rsid w:val="00D93C6B"/>
    <w:rsid w:val="00D93DA5"/>
    <w:rsid w:val="00D94158"/>
    <w:rsid w:val="00D94917"/>
    <w:rsid w:val="00D950B7"/>
    <w:rsid w:val="00D9588A"/>
    <w:rsid w:val="00D9663E"/>
    <w:rsid w:val="00D96950"/>
    <w:rsid w:val="00D9718F"/>
    <w:rsid w:val="00D971F5"/>
    <w:rsid w:val="00D97256"/>
    <w:rsid w:val="00D97947"/>
    <w:rsid w:val="00DA1844"/>
    <w:rsid w:val="00DA2F5A"/>
    <w:rsid w:val="00DA304F"/>
    <w:rsid w:val="00DA307B"/>
    <w:rsid w:val="00DA5144"/>
    <w:rsid w:val="00DA60FB"/>
    <w:rsid w:val="00DA6C18"/>
    <w:rsid w:val="00DA70AF"/>
    <w:rsid w:val="00DA74F3"/>
    <w:rsid w:val="00DA7793"/>
    <w:rsid w:val="00DA7AA9"/>
    <w:rsid w:val="00DB0480"/>
    <w:rsid w:val="00DB0AB5"/>
    <w:rsid w:val="00DB1DFA"/>
    <w:rsid w:val="00DB1E62"/>
    <w:rsid w:val="00DB3F71"/>
    <w:rsid w:val="00DB41B6"/>
    <w:rsid w:val="00DB4555"/>
    <w:rsid w:val="00DB596A"/>
    <w:rsid w:val="00DB69F3"/>
    <w:rsid w:val="00DB728C"/>
    <w:rsid w:val="00DB7AB8"/>
    <w:rsid w:val="00DB7C93"/>
    <w:rsid w:val="00DC0475"/>
    <w:rsid w:val="00DC0EBD"/>
    <w:rsid w:val="00DC1869"/>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38A"/>
    <w:rsid w:val="00DD58B7"/>
    <w:rsid w:val="00DD5E3C"/>
    <w:rsid w:val="00DD5EA6"/>
    <w:rsid w:val="00DD5F61"/>
    <w:rsid w:val="00DD62EB"/>
    <w:rsid w:val="00DD6587"/>
    <w:rsid w:val="00DD6699"/>
    <w:rsid w:val="00DD70FD"/>
    <w:rsid w:val="00DE0681"/>
    <w:rsid w:val="00DE102B"/>
    <w:rsid w:val="00DE1FC0"/>
    <w:rsid w:val="00DE2D97"/>
    <w:rsid w:val="00DE3CD8"/>
    <w:rsid w:val="00DE3F7B"/>
    <w:rsid w:val="00DE445C"/>
    <w:rsid w:val="00DE46F8"/>
    <w:rsid w:val="00DE4C25"/>
    <w:rsid w:val="00DE5036"/>
    <w:rsid w:val="00DE5364"/>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1FD1"/>
    <w:rsid w:val="00E0213F"/>
    <w:rsid w:val="00E02D5F"/>
    <w:rsid w:val="00E033E0"/>
    <w:rsid w:val="00E03AC7"/>
    <w:rsid w:val="00E03BDB"/>
    <w:rsid w:val="00E03D03"/>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508E"/>
    <w:rsid w:val="00E16548"/>
    <w:rsid w:val="00E17B73"/>
    <w:rsid w:val="00E20206"/>
    <w:rsid w:val="00E20C37"/>
    <w:rsid w:val="00E20E26"/>
    <w:rsid w:val="00E21FF7"/>
    <w:rsid w:val="00E24930"/>
    <w:rsid w:val="00E26AD6"/>
    <w:rsid w:val="00E27BB7"/>
    <w:rsid w:val="00E31461"/>
    <w:rsid w:val="00E31518"/>
    <w:rsid w:val="00E3152B"/>
    <w:rsid w:val="00E333EA"/>
    <w:rsid w:val="00E34474"/>
    <w:rsid w:val="00E35ACA"/>
    <w:rsid w:val="00E36264"/>
    <w:rsid w:val="00E367DB"/>
    <w:rsid w:val="00E3733D"/>
    <w:rsid w:val="00E378EE"/>
    <w:rsid w:val="00E37E87"/>
    <w:rsid w:val="00E41372"/>
    <w:rsid w:val="00E41D61"/>
    <w:rsid w:val="00E42AFA"/>
    <w:rsid w:val="00E42B27"/>
    <w:rsid w:val="00E42CA3"/>
    <w:rsid w:val="00E434E2"/>
    <w:rsid w:val="00E43535"/>
    <w:rsid w:val="00E44066"/>
    <w:rsid w:val="00E450B9"/>
    <w:rsid w:val="00E4588C"/>
    <w:rsid w:val="00E466E0"/>
    <w:rsid w:val="00E46888"/>
    <w:rsid w:val="00E4779A"/>
    <w:rsid w:val="00E47D9D"/>
    <w:rsid w:val="00E528AA"/>
    <w:rsid w:val="00E5293C"/>
    <w:rsid w:val="00E52C57"/>
    <w:rsid w:val="00E53677"/>
    <w:rsid w:val="00E54155"/>
    <w:rsid w:val="00E545BF"/>
    <w:rsid w:val="00E54821"/>
    <w:rsid w:val="00E55E04"/>
    <w:rsid w:val="00E560C8"/>
    <w:rsid w:val="00E561EA"/>
    <w:rsid w:val="00E5791B"/>
    <w:rsid w:val="00E57E7D"/>
    <w:rsid w:val="00E61E4D"/>
    <w:rsid w:val="00E62086"/>
    <w:rsid w:val="00E64241"/>
    <w:rsid w:val="00E650B8"/>
    <w:rsid w:val="00E65791"/>
    <w:rsid w:val="00E66408"/>
    <w:rsid w:val="00E66D02"/>
    <w:rsid w:val="00E70355"/>
    <w:rsid w:val="00E70B76"/>
    <w:rsid w:val="00E71E6F"/>
    <w:rsid w:val="00E73496"/>
    <w:rsid w:val="00E7371A"/>
    <w:rsid w:val="00E737CC"/>
    <w:rsid w:val="00E7499F"/>
    <w:rsid w:val="00E74C08"/>
    <w:rsid w:val="00E8087C"/>
    <w:rsid w:val="00E80D3F"/>
    <w:rsid w:val="00E818AF"/>
    <w:rsid w:val="00E825F1"/>
    <w:rsid w:val="00E8277A"/>
    <w:rsid w:val="00E82D6D"/>
    <w:rsid w:val="00E8327C"/>
    <w:rsid w:val="00E8338A"/>
    <w:rsid w:val="00E8378C"/>
    <w:rsid w:val="00E8469F"/>
    <w:rsid w:val="00E84CD8"/>
    <w:rsid w:val="00E85863"/>
    <w:rsid w:val="00E87AD2"/>
    <w:rsid w:val="00E90888"/>
    <w:rsid w:val="00E90B85"/>
    <w:rsid w:val="00E90D67"/>
    <w:rsid w:val="00E91343"/>
    <w:rsid w:val="00E91679"/>
    <w:rsid w:val="00E92452"/>
    <w:rsid w:val="00E924AE"/>
    <w:rsid w:val="00E92772"/>
    <w:rsid w:val="00E93EAE"/>
    <w:rsid w:val="00E9410A"/>
    <w:rsid w:val="00E94222"/>
    <w:rsid w:val="00E94CC1"/>
    <w:rsid w:val="00E95619"/>
    <w:rsid w:val="00E9602A"/>
    <w:rsid w:val="00E96431"/>
    <w:rsid w:val="00E968D5"/>
    <w:rsid w:val="00E97611"/>
    <w:rsid w:val="00EA0B2B"/>
    <w:rsid w:val="00EA121D"/>
    <w:rsid w:val="00EA1A9C"/>
    <w:rsid w:val="00EA2070"/>
    <w:rsid w:val="00EA2219"/>
    <w:rsid w:val="00EA396C"/>
    <w:rsid w:val="00EA50A1"/>
    <w:rsid w:val="00EA5F78"/>
    <w:rsid w:val="00EA61C9"/>
    <w:rsid w:val="00EA638F"/>
    <w:rsid w:val="00EA7138"/>
    <w:rsid w:val="00EA73FE"/>
    <w:rsid w:val="00EB07D7"/>
    <w:rsid w:val="00EB0BA1"/>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4A12"/>
    <w:rsid w:val="00ED5873"/>
    <w:rsid w:val="00ED5C57"/>
    <w:rsid w:val="00ED5D3D"/>
    <w:rsid w:val="00ED62CA"/>
    <w:rsid w:val="00ED69C2"/>
    <w:rsid w:val="00ED6B03"/>
    <w:rsid w:val="00ED7378"/>
    <w:rsid w:val="00ED7A5B"/>
    <w:rsid w:val="00EE0A4B"/>
    <w:rsid w:val="00EE107E"/>
    <w:rsid w:val="00EE155D"/>
    <w:rsid w:val="00EE273C"/>
    <w:rsid w:val="00EE2CC6"/>
    <w:rsid w:val="00EE4843"/>
    <w:rsid w:val="00EE4F5B"/>
    <w:rsid w:val="00EE53A5"/>
    <w:rsid w:val="00EE5FD9"/>
    <w:rsid w:val="00EE63E3"/>
    <w:rsid w:val="00EF01A1"/>
    <w:rsid w:val="00EF06FB"/>
    <w:rsid w:val="00EF0797"/>
    <w:rsid w:val="00EF07CB"/>
    <w:rsid w:val="00EF172E"/>
    <w:rsid w:val="00EF2F45"/>
    <w:rsid w:val="00EF3474"/>
    <w:rsid w:val="00EF403D"/>
    <w:rsid w:val="00EF5D60"/>
    <w:rsid w:val="00EF5E56"/>
    <w:rsid w:val="00EF68D2"/>
    <w:rsid w:val="00EF6A05"/>
    <w:rsid w:val="00EF6C75"/>
    <w:rsid w:val="00EF7646"/>
    <w:rsid w:val="00F018A5"/>
    <w:rsid w:val="00F01C4C"/>
    <w:rsid w:val="00F024FA"/>
    <w:rsid w:val="00F043AB"/>
    <w:rsid w:val="00F04B4F"/>
    <w:rsid w:val="00F06553"/>
    <w:rsid w:val="00F06737"/>
    <w:rsid w:val="00F07C92"/>
    <w:rsid w:val="00F07D35"/>
    <w:rsid w:val="00F07F78"/>
    <w:rsid w:val="00F10FCA"/>
    <w:rsid w:val="00F119AB"/>
    <w:rsid w:val="00F119C8"/>
    <w:rsid w:val="00F1242C"/>
    <w:rsid w:val="00F132E6"/>
    <w:rsid w:val="00F138AB"/>
    <w:rsid w:val="00F1396D"/>
    <w:rsid w:val="00F14B43"/>
    <w:rsid w:val="00F14B8B"/>
    <w:rsid w:val="00F203C7"/>
    <w:rsid w:val="00F20C33"/>
    <w:rsid w:val="00F21470"/>
    <w:rsid w:val="00F215E2"/>
    <w:rsid w:val="00F215FC"/>
    <w:rsid w:val="00F21B6B"/>
    <w:rsid w:val="00F21E3F"/>
    <w:rsid w:val="00F22304"/>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1CCC"/>
    <w:rsid w:val="00F4338D"/>
    <w:rsid w:val="00F43FD8"/>
    <w:rsid w:val="00F440D3"/>
    <w:rsid w:val="00F446AC"/>
    <w:rsid w:val="00F46EAF"/>
    <w:rsid w:val="00F47299"/>
    <w:rsid w:val="00F51643"/>
    <w:rsid w:val="00F51C3C"/>
    <w:rsid w:val="00F51F22"/>
    <w:rsid w:val="00F5315D"/>
    <w:rsid w:val="00F5317A"/>
    <w:rsid w:val="00F5425A"/>
    <w:rsid w:val="00F5429B"/>
    <w:rsid w:val="00F54CAA"/>
    <w:rsid w:val="00F55D3E"/>
    <w:rsid w:val="00F56D36"/>
    <w:rsid w:val="00F57536"/>
    <w:rsid w:val="00F5774F"/>
    <w:rsid w:val="00F577EA"/>
    <w:rsid w:val="00F613C3"/>
    <w:rsid w:val="00F61659"/>
    <w:rsid w:val="00F61935"/>
    <w:rsid w:val="00F6211C"/>
    <w:rsid w:val="00F62484"/>
    <w:rsid w:val="00F62688"/>
    <w:rsid w:val="00F62B12"/>
    <w:rsid w:val="00F63B14"/>
    <w:rsid w:val="00F63E18"/>
    <w:rsid w:val="00F64B55"/>
    <w:rsid w:val="00F64C5C"/>
    <w:rsid w:val="00F65FE2"/>
    <w:rsid w:val="00F67432"/>
    <w:rsid w:val="00F70D48"/>
    <w:rsid w:val="00F70F97"/>
    <w:rsid w:val="00F74434"/>
    <w:rsid w:val="00F74A09"/>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BD5"/>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0C74"/>
    <w:rsid w:val="00FD2AC6"/>
    <w:rsid w:val="00FD2BC5"/>
    <w:rsid w:val="00FD2C39"/>
    <w:rsid w:val="00FD3A4E"/>
    <w:rsid w:val="00FD3EAF"/>
    <w:rsid w:val="00FD572D"/>
    <w:rsid w:val="00FD5C68"/>
    <w:rsid w:val="00FD6BA9"/>
    <w:rsid w:val="00FD6C5D"/>
    <w:rsid w:val="00FD750C"/>
    <w:rsid w:val="00FD77AD"/>
    <w:rsid w:val="00FE00EA"/>
    <w:rsid w:val="00FE1098"/>
    <w:rsid w:val="00FE1CA4"/>
    <w:rsid w:val="00FE1ED7"/>
    <w:rsid w:val="00FE3011"/>
    <w:rsid w:val="00FE5373"/>
    <w:rsid w:val="00FE5C86"/>
    <w:rsid w:val="00FE727C"/>
    <w:rsid w:val="00FE7563"/>
    <w:rsid w:val="00FF028D"/>
    <w:rsid w:val="00FF0462"/>
    <w:rsid w:val="00FF0526"/>
    <w:rsid w:val="00FF12FF"/>
    <w:rsid w:val="00FF1488"/>
    <w:rsid w:val="00FF157E"/>
    <w:rsid w:val="00FF21EC"/>
    <w:rsid w:val="00FF36C8"/>
    <w:rsid w:val="00FF3F0C"/>
    <w:rsid w:val="00FF5518"/>
    <w:rsid w:val="00FF681F"/>
    <w:rsid w:val="00FF7696"/>
    <w:rsid w:val="00FF7D68"/>
    <w:rsid w:val="0B4686EE"/>
    <w:rsid w:val="0DF6AD70"/>
    <w:rsid w:val="0E462DEB"/>
    <w:rsid w:val="0E5D8CD6"/>
    <w:rsid w:val="124A5165"/>
    <w:rsid w:val="134B081B"/>
    <w:rsid w:val="15154DB7"/>
    <w:rsid w:val="1B32DA92"/>
    <w:rsid w:val="1F43D812"/>
    <w:rsid w:val="25124644"/>
    <w:rsid w:val="273D4B1D"/>
    <w:rsid w:val="28CDC219"/>
    <w:rsid w:val="2A829BD7"/>
    <w:rsid w:val="2F3B29B4"/>
    <w:rsid w:val="319D048A"/>
    <w:rsid w:val="332202DA"/>
    <w:rsid w:val="33F82069"/>
    <w:rsid w:val="3E3B93D5"/>
    <w:rsid w:val="3F85493F"/>
    <w:rsid w:val="4011DC92"/>
    <w:rsid w:val="40AC78EA"/>
    <w:rsid w:val="4233C431"/>
    <w:rsid w:val="44655E66"/>
    <w:rsid w:val="45D428F2"/>
    <w:rsid w:val="46A99735"/>
    <w:rsid w:val="47EB3EF7"/>
    <w:rsid w:val="4FF9B6FA"/>
    <w:rsid w:val="50062C36"/>
    <w:rsid w:val="50EC7426"/>
    <w:rsid w:val="58FAF988"/>
    <w:rsid w:val="5EFF3F5D"/>
    <w:rsid w:val="6180C8F0"/>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159F53D0-412A-BE49-A828-BF51277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link w:val="TANChar"/>
    <w:qFormat/>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リ"/>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uiPriority w:val="99"/>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paragraph" w:customStyle="1" w:styleId="Proposal">
    <w:name w:val="Proposal"/>
    <w:basedOn w:val="Normal"/>
    <w:qFormat/>
    <w:rsid w:val="00353440"/>
    <w:pPr>
      <w:numPr>
        <w:numId w:val="12"/>
      </w:numPr>
      <w:overflowPunct/>
      <w:autoSpaceDE/>
      <w:autoSpaceDN/>
      <w:adjustRightInd/>
      <w:spacing w:after="160"/>
      <w:ind w:left="1701" w:hanging="1701"/>
      <w:textAlignment w:val="auto"/>
    </w:pPr>
    <w:rPr>
      <w:rFonts w:ascii="Arial" w:eastAsiaTheme="minorHAnsi" w:hAnsi="Arial" w:cstheme="minorBidi"/>
      <w:b/>
      <w:szCs w:val="22"/>
      <w:lang w:val="en-US" w:eastAsia="en-US"/>
    </w:rPr>
  </w:style>
  <w:style w:type="character" w:customStyle="1" w:styleId="TALChar">
    <w:name w:val="TAL Char"/>
    <w:link w:val="TAL"/>
    <w:qFormat/>
    <w:locked/>
    <w:rsid w:val="00055878"/>
    <w:rPr>
      <w:rFonts w:ascii="Arial" w:hAnsi="Arial"/>
      <w:sz w:val="18"/>
    </w:rPr>
  </w:style>
  <w:style w:type="character" w:customStyle="1" w:styleId="TAHCar">
    <w:name w:val="TAH Car"/>
    <w:link w:val="TAH"/>
    <w:qFormat/>
    <w:rsid w:val="00055878"/>
    <w:rPr>
      <w:rFonts w:ascii="Arial" w:hAnsi="Arial"/>
      <w:b/>
      <w:sz w:val="18"/>
    </w:rPr>
  </w:style>
  <w:style w:type="character" w:customStyle="1" w:styleId="TANChar">
    <w:name w:val="TAN Char"/>
    <w:link w:val="TAN"/>
    <w:qFormat/>
    <w:rsid w:val="00055878"/>
    <w:rPr>
      <w:rFonts w:ascii="Arial" w:hAnsi="Arial"/>
      <w:sz w:val="18"/>
    </w:rPr>
  </w:style>
  <w:style w:type="paragraph" w:customStyle="1" w:styleId="xmsonormal">
    <w:name w:val="x_msonormal"/>
    <w:basedOn w:val="Normal"/>
    <w:qFormat/>
    <w:rsid w:val="00C300C8"/>
    <w:pPr>
      <w:overflowPunct/>
      <w:autoSpaceDE/>
      <w:autoSpaceDN/>
      <w:adjustRightInd/>
      <w:spacing w:after="0"/>
      <w:textAlignment w:val="auto"/>
    </w:pPr>
    <w:rPr>
      <w:rFonts w:ascii="Calibri" w:eastAsia="Calibri" w:hAnsi="Calibri" w:cs="Calibri"/>
      <w:sz w:val="22"/>
      <w:szCs w:val="22"/>
      <w:lang w:val="en-US" w:eastAsia="en-US"/>
    </w:rPr>
  </w:style>
  <w:style w:type="table" w:customStyle="1" w:styleId="TableGrid2">
    <w:name w:val="Table Grid2"/>
    <w:basedOn w:val="TableNormal"/>
    <w:uiPriority w:val="39"/>
    <w:qFormat/>
    <w:rsid w:val="00C300C8"/>
    <w:pPr>
      <w:widowControl w:val="0"/>
      <w:autoSpaceDE w:val="0"/>
      <w:autoSpaceDN w:val="0"/>
      <w:adjustRightIn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846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171770216">
      <w:bodyDiv w:val="1"/>
      <w:marLeft w:val="0"/>
      <w:marRight w:val="0"/>
      <w:marTop w:val="0"/>
      <w:marBottom w:val="0"/>
      <w:divBdr>
        <w:top w:val="none" w:sz="0" w:space="0" w:color="auto"/>
        <w:left w:val="none" w:sz="0" w:space="0" w:color="auto"/>
        <w:bottom w:val="none" w:sz="0" w:space="0" w:color="auto"/>
        <w:right w:val="none" w:sz="0" w:space="0" w:color="auto"/>
      </w:divBdr>
      <w:divsChild>
        <w:div w:id="253367231">
          <w:marLeft w:val="994"/>
          <w:marRight w:val="0"/>
          <w:marTop w:val="0"/>
          <w:marBottom w:val="0"/>
          <w:divBdr>
            <w:top w:val="none" w:sz="0" w:space="0" w:color="auto"/>
            <w:left w:val="none" w:sz="0" w:space="0" w:color="auto"/>
            <w:bottom w:val="none" w:sz="0" w:space="0" w:color="auto"/>
            <w:right w:val="none" w:sz="0" w:space="0" w:color="auto"/>
          </w:divBdr>
        </w:div>
        <w:div w:id="660892529">
          <w:marLeft w:val="994"/>
          <w:marRight w:val="0"/>
          <w:marTop w:val="0"/>
          <w:marBottom w:val="0"/>
          <w:divBdr>
            <w:top w:val="none" w:sz="0" w:space="0" w:color="auto"/>
            <w:left w:val="none" w:sz="0" w:space="0" w:color="auto"/>
            <w:bottom w:val="none" w:sz="0" w:space="0" w:color="auto"/>
            <w:right w:val="none" w:sz="0" w:space="0" w:color="auto"/>
          </w:divBdr>
        </w:div>
        <w:div w:id="1154107387">
          <w:marLeft w:val="994"/>
          <w:marRight w:val="0"/>
          <w:marTop w:val="0"/>
          <w:marBottom w:val="0"/>
          <w:divBdr>
            <w:top w:val="none" w:sz="0" w:space="0" w:color="auto"/>
            <w:left w:val="none" w:sz="0" w:space="0" w:color="auto"/>
            <w:bottom w:val="none" w:sz="0" w:space="0" w:color="auto"/>
            <w:right w:val="none" w:sz="0" w:space="0" w:color="auto"/>
          </w:divBdr>
        </w:div>
        <w:div w:id="1411006267">
          <w:marLeft w:val="994"/>
          <w:marRight w:val="0"/>
          <w:marTop w:val="0"/>
          <w:marBottom w:val="0"/>
          <w:divBdr>
            <w:top w:val="none" w:sz="0" w:space="0" w:color="auto"/>
            <w:left w:val="none" w:sz="0" w:space="0" w:color="auto"/>
            <w:bottom w:val="none" w:sz="0" w:space="0" w:color="auto"/>
            <w:right w:val="none" w:sz="0" w:space="0" w:color="auto"/>
          </w:divBdr>
        </w:div>
        <w:div w:id="1687365551">
          <w:marLeft w:val="994"/>
          <w:marRight w:val="0"/>
          <w:marTop w:val="0"/>
          <w:marBottom w:val="0"/>
          <w:divBdr>
            <w:top w:val="none" w:sz="0" w:space="0" w:color="auto"/>
            <w:left w:val="none" w:sz="0" w:space="0" w:color="auto"/>
            <w:bottom w:val="none" w:sz="0" w:space="0" w:color="auto"/>
            <w:right w:val="none" w:sz="0" w:space="0" w:color="auto"/>
          </w:divBdr>
        </w:div>
      </w:divsChild>
    </w:div>
    <w:div w:id="255332820">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97801913">
      <w:bodyDiv w:val="1"/>
      <w:marLeft w:val="0"/>
      <w:marRight w:val="0"/>
      <w:marTop w:val="0"/>
      <w:marBottom w:val="0"/>
      <w:divBdr>
        <w:top w:val="none" w:sz="0" w:space="0" w:color="auto"/>
        <w:left w:val="none" w:sz="0" w:space="0" w:color="auto"/>
        <w:bottom w:val="none" w:sz="0" w:space="0" w:color="auto"/>
        <w:right w:val="none" w:sz="0" w:space="0" w:color="auto"/>
      </w:divBdr>
      <w:divsChild>
        <w:div w:id="509416604">
          <w:marLeft w:val="994"/>
          <w:marRight w:val="0"/>
          <w:marTop w:val="0"/>
          <w:marBottom w:val="0"/>
          <w:divBdr>
            <w:top w:val="none" w:sz="0" w:space="0" w:color="auto"/>
            <w:left w:val="none" w:sz="0" w:space="0" w:color="auto"/>
            <w:bottom w:val="none" w:sz="0" w:space="0" w:color="auto"/>
            <w:right w:val="none" w:sz="0" w:space="0" w:color="auto"/>
          </w:divBdr>
        </w:div>
        <w:div w:id="520510285">
          <w:marLeft w:val="994"/>
          <w:marRight w:val="0"/>
          <w:marTop w:val="0"/>
          <w:marBottom w:val="0"/>
          <w:divBdr>
            <w:top w:val="none" w:sz="0" w:space="0" w:color="auto"/>
            <w:left w:val="none" w:sz="0" w:space="0" w:color="auto"/>
            <w:bottom w:val="none" w:sz="0" w:space="0" w:color="auto"/>
            <w:right w:val="none" w:sz="0" w:space="0" w:color="auto"/>
          </w:divBdr>
        </w:div>
        <w:div w:id="523442384">
          <w:marLeft w:val="994"/>
          <w:marRight w:val="0"/>
          <w:marTop w:val="0"/>
          <w:marBottom w:val="0"/>
          <w:divBdr>
            <w:top w:val="none" w:sz="0" w:space="0" w:color="auto"/>
            <w:left w:val="none" w:sz="0" w:space="0" w:color="auto"/>
            <w:bottom w:val="none" w:sz="0" w:space="0" w:color="auto"/>
            <w:right w:val="none" w:sz="0" w:space="0" w:color="auto"/>
          </w:divBdr>
        </w:div>
        <w:div w:id="991526241">
          <w:marLeft w:val="994"/>
          <w:marRight w:val="0"/>
          <w:marTop w:val="0"/>
          <w:marBottom w:val="0"/>
          <w:divBdr>
            <w:top w:val="none" w:sz="0" w:space="0" w:color="auto"/>
            <w:left w:val="none" w:sz="0" w:space="0" w:color="auto"/>
            <w:bottom w:val="none" w:sz="0" w:space="0" w:color="auto"/>
            <w:right w:val="none" w:sz="0" w:space="0" w:color="auto"/>
          </w:divBdr>
        </w:div>
      </w:divsChild>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1d9ceb2bb2a95fc26547fb5129423c1d">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605f96e02fa6dd6b060dfa80c31cd3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78F8159-6F89-4C79-B147-FE92848AD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7</Pages>
  <Words>2315</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14411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AKOUM, SALAM</cp:lastModifiedBy>
  <cp:revision>2</cp:revision>
  <cp:lastPrinted>2000-03-04T01:31:00Z</cp:lastPrinted>
  <dcterms:created xsi:type="dcterms:W3CDTF">2025-11-26T19:44:00Z</dcterms:created>
  <dcterms:modified xsi:type="dcterms:W3CDTF">2025-11-26T19:44:00Z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0x01010054A3AD43F4810C4BA2587D395973B9CB</vt:lpwstr>
  </property>
  <property fmtid="{D5CDD505-2E9C-101B-9397-08002B2CF9AE}" pid="9" name="MediaServiceImageTags">
    <vt:lpwstr/>
  </property>
  <property fmtid="{D5CDD505-2E9C-101B-9397-08002B2CF9AE}" pid="10" name="_dlc_DocIdItemGuid">
    <vt:lpwstr>3da0b36e-f4b0-485b-8611-ab86337ebe83</vt:lpwstr>
  </property>
  <property fmtid="{D5CDD505-2E9C-101B-9397-08002B2CF9AE}" pid="11" name="docLang">
    <vt:lpwstr>en</vt:lpwstr>
  </property>
</Properties>
</file>